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5279BFC8" w:rsidR="00D73645" w:rsidRDefault="00D73645" w:rsidP="00DD4520">
      <w:pPr>
        <w:pStyle w:val="Title"/>
        <w:rPr>
          <w:sz w:val="32"/>
          <w:u w:val="none"/>
        </w:rPr>
      </w:pPr>
    </w:p>
    <w:p w14:paraId="0A37501D" w14:textId="7D1FC0D2" w:rsidR="00F350BE" w:rsidRDefault="008B46D2" w:rsidP="00DD4520">
      <w:pPr>
        <w:pStyle w:val="Title"/>
        <w:rPr>
          <w:sz w:val="32"/>
          <w:u w:val="none"/>
        </w:rPr>
      </w:pPr>
      <w:r w:rsidRPr="00A97400">
        <w:rPr>
          <w:noProof/>
          <w:sz w:val="32"/>
          <w:u w:val="none"/>
          <w:lang w:eastAsia="en-GB"/>
        </w:rPr>
        <mc:AlternateContent>
          <mc:Choice Requires="wps">
            <w:drawing>
              <wp:anchor distT="0" distB="0" distL="114300" distR="114300" simplePos="0" relativeHeight="251659264" behindDoc="0" locked="0" layoutInCell="1" allowOverlap="1" wp14:anchorId="13B1E3A1" wp14:editId="28900AF1">
                <wp:simplePos x="0" y="0"/>
                <wp:positionH relativeFrom="column">
                  <wp:posOffset>1962150</wp:posOffset>
                </wp:positionH>
                <wp:positionV relativeFrom="paragraph">
                  <wp:posOffset>8256</wp:posOffset>
                </wp:positionV>
                <wp:extent cx="1724025" cy="20574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1724025" cy="2057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AB6C7B" w14:textId="77777777" w:rsidR="002617B8" w:rsidRDefault="002617B8" w:rsidP="00F350BE">
                            <w:pPr>
                              <w:jc w:val="center"/>
                            </w:pPr>
                          </w:p>
                          <w:p w14:paraId="0019B449" w14:textId="5B081525" w:rsidR="002617B8" w:rsidRDefault="002617B8" w:rsidP="00F350BE">
                            <w:pPr>
                              <w:jc w:val="center"/>
                            </w:pPr>
                            <w:r w:rsidRPr="008B46D2">
                              <w:rPr>
                                <w:noProof/>
                                <w:lang w:eastAsia="en-GB"/>
                              </w:rPr>
                              <w:drawing>
                                <wp:inline distT="0" distB="0" distL="0" distR="0" wp14:anchorId="43281984" wp14:editId="72546EDE">
                                  <wp:extent cx="1534795" cy="1498033"/>
                                  <wp:effectExtent l="0" t="0" r="8255" b="6985"/>
                                  <wp:docPr id="2" name="Picture 2" descr="C:\Users\My Pc\Documents\Sydenham Road\Admin\Publicity\Posters and logo\SRUFs logo 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y Pc\Documents\Sydenham Road\Admin\Publicity\Posters and logo\SRUFs logo colour.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4795" cy="1498033"/>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B1E3A1" id="_x0000_t202" coordsize="21600,21600" o:spt="202" path="m,l,21600r21600,l21600,xe">
                <v:stroke joinstyle="miter"/>
                <v:path gradientshapeok="t" o:connecttype="rect"/>
              </v:shapetype>
              <v:shape id="Text Box 1" o:spid="_x0000_s1026" type="#_x0000_t202" style="position:absolute;left:0;text-align:left;margin-left:154.5pt;margin-top:.65pt;width:135.75pt;height:1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" fillcolor="white [3201]" strokeweight=".5pt">
                <v:textbox>
                  <w:txbxContent>
                    <w:p w14:paraId="5DAB6C7B" w14:textId="77777777" w:rsidR="002617B8" w:rsidRDefault="002617B8" w:rsidP="00F350BE">
                      <w:pPr>
                        <w:jc w:val="center"/>
                      </w:pPr>
                    </w:p>
                    <w:p w14:paraId="0019B449" w14:textId="5B081525" w:rsidR="002617B8" w:rsidRDefault="002617B8" w:rsidP="00F350BE">
                      <w:pPr>
                        <w:jc w:val="center"/>
                      </w:pPr>
                      <w:r w:rsidRPr="008B46D2">
                        <w:rPr>
                          <w:noProof/>
                          <w:lang w:eastAsia="en-GB"/>
                        </w:rPr>
                        <w:drawing>
                          <wp:inline distT="0" distB="0" distL="0" distR="0" wp14:anchorId="43281984" wp14:editId="72546EDE">
                            <wp:extent cx="1534795" cy="1498033"/>
                            <wp:effectExtent l="0" t="0" r="8255" b="6985"/>
                            <wp:docPr id="2" name="Picture 2" descr="C:\Users\My Pc\Documents\Sydenham Road\Admin\Publicity\Posters and logo\SRUFs logo 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y Pc\Documents\Sydenham Road\Admin\Publicity\Posters and logo\SRUFs logo colour.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4795" cy="1498033"/>
                                    </a:xfrm>
                                    <a:prstGeom prst="rect">
                                      <a:avLst/>
                                    </a:prstGeom>
                                    <a:noFill/>
                                    <a:ln>
                                      <a:noFill/>
                                    </a:ln>
                                  </pic:spPr>
                                </pic:pic>
                              </a:graphicData>
                            </a:graphic>
                          </wp:inline>
                        </w:drawing>
                      </w:r>
                    </w:p>
                  </w:txbxContent>
                </v:textbox>
              </v:shape>
            </w:pict>
          </mc:Fallback>
        </mc:AlternateContent>
      </w:r>
    </w:p>
    <w:p w14:paraId="13B18446" w14:textId="17B10529" w:rsidR="00F350BE" w:rsidRPr="00A97400" w:rsidRDefault="00F350BE" w:rsidP="00DD4520">
      <w:pPr>
        <w:pStyle w:val="Title"/>
        <w:rPr>
          <w:rFonts w:cs="Arial"/>
          <w:sz w:val="32"/>
          <w:u w:val="none"/>
        </w:rPr>
      </w:pPr>
    </w:p>
    <w:p w14:paraId="41C8F396" w14:textId="2208A86B" w:rsidR="00F350BE" w:rsidRPr="00A97400" w:rsidRDefault="00F350BE" w:rsidP="00DD4520">
      <w:pPr>
        <w:pStyle w:val="Title"/>
        <w:rPr>
          <w:rFonts w:cs="Arial"/>
          <w:sz w:val="32"/>
          <w:u w:val="none"/>
        </w:rPr>
      </w:pPr>
    </w:p>
    <w:p w14:paraId="72A3D3EC" w14:textId="77777777" w:rsidR="00F350BE" w:rsidRPr="00A97400" w:rsidRDefault="00F350BE" w:rsidP="00DD4520">
      <w:pPr>
        <w:pStyle w:val="Title"/>
        <w:rPr>
          <w:rFonts w:cs="Arial"/>
          <w:sz w:val="32"/>
          <w:u w:val="none"/>
        </w:rPr>
      </w:pPr>
    </w:p>
    <w:p w14:paraId="0D0B940D" w14:textId="77777777" w:rsidR="00F350BE" w:rsidRPr="00A97400" w:rsidRDefault="00F350BE" w:rsidP="00DD4520">
      <w:pPr>
        <w:pStyle w:val="Title"/>
        <w:rPr>
          <w:rFonts w:cs="Arial"/>
          <w:sz w:val="32"/>
          <w:u w:val="none"/>
        </w:rPr>
      </w:pPr>
    </w:p>
    <w:p w14:paraId="0E27B00A" w14:textId="77777777" w:rsidR="00F350BE" w:rsidRPr="00A97400" w:rsidRDefault="00F350BE" w:rsidP="00DD4520">
      <w:pPr>
        <w:pStyle w:val="Title"/>
        <w:rPr>
          <w:rFonts w:cs="Arial"/>
          <w:sz w:val="32"/>
          <w:u w:val="none"/>
        </w:rPr>
      </w:pPr>
    </w:p>
    <w:p w14:paraId="60061E4C" w14:textId="77777777" w:rsidR="00F350BE" w:rsidRPr="00A97400" w:rsidRDefault="00F350BE" w:rsidP="00DD4520">
      <w:pPr>
        <w:pStyle w:val="Title"/>
        <w:rPr>
          <w:rFonts w:cs="Arial"/>
          <w:sz w:val="32"/>
          <w:u w:val="none"/>
        </w:rPr>
      </w:pPr>
    </w:p>
    <w:p w14:paraId="44EAFD9C" w14:textId="77777777" w:rsidR="00F350BE" w:rsidRPr="00A97400" w:rsidRDefault="00F350BE" w:rsidP="00DD4520">
      <w:pPr>
        <w:pStyle w:val="Title"/>
        <w:rPr>
          <w:rFonts w:cs="Arial"/>
          <w:sz w:val="32"/>
          <w:u w:val="none"/>
        </w:rPr>
      </w:pPr>
    </w:p>
    <w:p w14:paraId="4B94D5A5" w14:textId="77777777" w:rsidR="00F350BE" w:rsidRPr="00A97400" w:rsidRDefault="00F350BE" w:rsidP="00DD4520">
      <w:pPr>
        <w:pStyle w:val="Title"/>
        <w:rPr>
          <w:rFonts w:cs="Arial"/>
          <w:sz w:val="32"/>
          <w:u w:val="none"/>
        </w:rPr>
      </w:pPr>
    </w:p>
    <w:p w14:paraId="3DEEC669" w14:textId="77777777" w:rsidR="00F350BE" w:rsidRPr="00A97400" w:rsidRDefault="00F350BE" w:rsidP="00F350BE">
      <w:pPr>
        <w:pStyle w:val="Title"/>
        <w:rPr>
          <w:rFonts w:cs="Arial"/>
          <w:color w:val="000000" w:themeColor="text1"/>
          <w:sz w:val="56"/>
          <w:szCs w:val="56"/>
          <w:u w:val="none"/>
        </w:rPr>
      </w:pPr>
    </w:p>
    <w:p w14:paraId="3656B9AB" w14:textId="77777777" w:rsidR="00F350BE" w:rsidRPr="00A97400" w:rsidRDefault="00F350BE" w:rsidP="00F350BE">
      <w:pPr>
        <w:pStyle w:val="Title"/>
        <w:rPr>
          <w:rFonts w:cs="Arial"/>
          <w:color w:val="000000" w:themeColor="text1"/>
          <w:sz w:val="56"/>
          <w:szCs w:val="56"/>
          <w:u w:val="none"/>
        </w:rPr>
      </w:pPr>
    </w:p>
    <w:p w14:paraId="458A8193" w14:textId="77777777" w:rsidR="002617B8" w:rsidRPr="002617B8" w:rsidRDefault="002617B8" w:rsidP="002617B8">
      <w:pPr>
        <w:jc w:val="center"/>
        <w:rPr>
          <w:rFonts w:cs="Arial"/>
          <w:b/>
          <w:color w:val="000000" w:themeColor="text1"/>
          <w:sz w:val="56"/>
          <w:szCs w:val="56"/>
        </w:rPr>
      </w:pPr>
      <w:r w:rsidRPr="002617B8">
        <w:rPr>
          <w:rFonts w:cs="Arial"/>
          <w:b/>
          <w:color w:val="000000" w:themeColor="text1"/>
          <w:sz w:val="56"/>
          <w:szCs w:val="56"/>
        </w:rPr>
        <w:t>Child Protection Policy and Procedure</w:t>
      </w:r>
    </w:p>
    <w:p w14:paraId="6D99C4D5" w14:textId="77777777" w:rsidR="002617B8" w:rsidRPr="002617B8" w:rsidRDefault="002617B8" w:rsidP="002617B8">
      <w:pPr>
        <w:rPr>
          <w:rFonts w:cs="Arial"/>
          <w:b/>
          <w:color w:val="000000" w:themeColor="text1"/>
          <w:sz w:val="24"/>
          <w:u w:val="single"/>
        </w:rPr>
      </w:pPr>
    </w:p>
    <w:p w14:paraId="3F2116D1" w14:textId="77777777" w:rsidR="002617B8" w:rsidRPr="002617B8" w:rsidRDefault="002617B8" w:rsidP="002617B8">
      <w:pPr>
        <w:rPr>
          <w:rFonts w:cs="Arial"/>
          <w:b/>
          <w:color w:val="000000" w:themeColor="text1"/>
          <w:sz w:val="24"/>
          <w:u w:val="single"/>
        </w:rPr>
      </w:pPr>
    </w:p>
    <w:p w14:paraId="73751814" w14:textId="77777777" w:rsidR="002617B8" w:rsidRPr="002617B8" w:rsidRDefault="002617B8" w:rsidP="002617B8">
      <w:pPr>
        <w:rPr>
          <w:rFonts w:cs="Arial"/>
          <w:b/>
          <w:color w:val="000000" w:themeColor="text1"/>
          <w:sz w:val="24"/>
          <w:u w:val="single"/>
        </w:rPr>
      </w:pPr>
    </w:p>
    <w:p w14:paraId="6E29B465" w14:textId="77777777" w:rsidR="002617B8" w:rsidRPr="002617B8" w:rsidRDefault="002617B8" w:rsidP="002617B8">
      <w:pPr>
        <w:rPr>
          <w:rFonts w:cs="Arial"/>
          <w:b/>
          <w:color w:val="000000" w:themeColor="text1"/>
          <w:sz w:val="24"/>
          <w:u w:val="single"/>
        </w:rPr>
      </w:pPr>
    </w:p>
    <w:p w14:paraId="50FA6DB8" w14:textId="77777777" w:rsidR="002617B8" w:rsidRPr="002617B8" w:rsidRDefault="002617B8" w:rsidP="002617B8">
      <w:pPr>
        <w:rPr>
          <w:rFonts w:cs="Arial"/>
          <w:b/>
          <w:color w:val="000000" w:themeColor="text1"/>
          <w:sz w:val="24"/>
          <w:u w:val="single"/>
        </w:rPr>
      </w:pPr>
    </w:p>
    <w:p w14:paraId="324FFC65" w14:textId="77777777" w:rsidR="002617B8" w:rsidRPr="002617B8" w:rsidRDefault="002617B8" w:rsidP="002617B8">
      <w:pPr>
        <w:rPr>
          <w:rFonts w:cs="Arial"/>
          <w:b/>
          <w:color w:val="000000" w:themeColor="text1"/>
          <w:sz w:val="24"/>
          <w:u w:val="single"/>
        </w:rPr>
      </w:pPr>
    </w:p>
    <w:tbl>
      <w:tblPr>
        <w:tblpPr w:leftFromText="180" w:rightFromText="180" w:vertAnchor="text" w:horzAnchor="margin" w:tblpY="288"/>
        <w:tblW w:w="9295" w:type="dxa"/>
        <w:tblLook w:val="04A0" w:firstRow="1" w:lastRow="0" w:firstColumn="1" w:lastColumn="0" w:noHBand="0" w:noVBand="1"/>
      </w:tblPr>
      <w:tblGrid>
        <w:gridCol w:w="3318"/>
        <w:gridCol w:w="5977"/>
      </w:tblGrid>
      <w:tr w:rsidR="002617B8" w:rsidRPr="002617B8" w14:paraId="2950EBD6" w14:textId="77777777" w:rsidTr="002617B8">
        <w:trPr>
          <w:trHeight w:val="658"/>
        </w:trPr>
        <w:tc>
          <w:tcPr>
            <w:tcW w:w="9295" w:type="dxa"/>
            <w:gridSpan w:val="2"/>
            <w:tcBorders>
              <w:top w:val="single" w:sz="4" w:space="0" w:color="auto"/>
              <w:left w:val="single" w:sz="4" w:space="0" w:color="auto"/>
              <w:bottom w:val="single" w:sz="4" w:space="0" w:color="auto"/>
              <w:right w:val="single" w:sz="4" w:space="0" w:color="auto"/>
            </w:tcBorders>
            <w:hideMark/>
          </w:tcPr>
          <w:p w14:paraId="41926C48" w14:textId="77777777" w:rsidR="002617B8" w:rsidRPr="002617B8" w:rsidRDefault="002617B8" w:rsidP="002617B8">
            <w:pPr>
              <w:spacing w:after="160" w:line="256" w:lineRule="auto"/>
              <w:jc w:val="center"/>
              <w:rPr>
                <w:b/>
                <w:sz w:val="36"/>
                <w:szCs w:val="36"/>
              </w:rPr>
            </w:pPr>
            <w:r w:rsidRPr="002617B8">
              <w:rPr>
                <w:b/>
                <w:sz w:val="36"/>
                <w:szCs w:val="36"/>
              </w:rPr>
              <w:t xml:space="preserve">Monitoring and updating </w:t>
            </w:r>
          </w:p>
        </w:tc>
      </w:tr>
      <w:tr w:rsidR="002617B8" w:rsidRPr="002617B8" w14:paraId="641FB32E" w14:textId="77777777" w:rsidTr="002617B8">
        <w:trPr>
          <w:trHeight w:val="807"/>
        </w:trPr>
        <w:tc>
          <w:tcPr>
            <w:tcW w:w="3318" w:type="dxa"/>
            <w:tcBorders>
              <w:top w:val="single" w:sz="4" w:space="0" w:color="auto"/>
              <w:left w:val="single" w:sz="4" w:space="0" w:color="auto"/>
              <w:bottom w:val="single" w:sz="4" w:space="0" w:color="auto"/>
              <w:right w:val="single" w:sz="4" w:space="0" w:color="auto"/>
            </w:tcBorders>
            <w:hideMark/>
          </w:tcPr>
          <w:p w14:paraId="207436E1" w14:textId="77777777" w:rsidR="002617B8" w:rsidRPr="002617B8" w:rsidRDefault="002617B8" w:rsidP="002617B8">
            <w:pPr>
              <w:rPr>
                <w:b/>
                <w:szCs w:val="28"/>
              </w:rPr>
            </w:pPr>
            <w:r w:rsidRPr="002617B8">
              <w:rPr>
                <w:b/>
              </w:rPr>
              <w:t xml:space="preserve">Date Policy was reviewed:                                          </w:t>
            </w:r>
          </w:p>
        </w:tc>
        <w:tc>
          <w:tcPr>
            <w:tcW w:w="5976" w:type="dxa"/>
            <w:tcBorders>
              <w:top w:val="single" w:sz="4" w:space="0" w:color="auto"/>
              <w:left w:val="single" w:sz="4" w:space="0" w:color="auto"/>
              <w:bottom w:val="single" w:sz="4" w:space="0" w:color="auto"/>
              <w:right w:val="single" w:sz="4" w:space="0" w:color="auto"/>
            </w:tcBorders>
          </w:tcPr>
          <w:p w14:paraId="256A09D1" w14:textId="77777777" w:rsidR="002617B8" w:rsidRPr="002617B8" w:rsidRDefault="002617B8" w:rsidP="002617B8">
            <w:pPr>
              <w:jc w:val="center"/>
              <w:rPr>
                <w:sz w:val="32"/>
                <w:szCs w:val="32"/>
              </w:rPr>
            </w:pPr>
          </w:p>
          <w:p w14:paraId="7007539D" w14:textId="7EE8E409" w:rsidR="002617B8" w:rsidRPr="002617B8" w:rsidRDefault="002617B8" w:rsidP="002617B8">
            <w:pPr>
              <w:jc w:val="center"/>
              <w:rPr>
                <w:sz w:val="32"/>
                <w:szCs w:val="32"/>
              </w:rPr>
            </w:pPr>
            <w:r>
              <w:rPr>
                <w:sz w:val="32"/>
                <w:szCs w:val="32"/>
              </w:rPr>
              <w:t xml:space="preserve">January </w:t>
            </w:r>
            <w:r w:rsidRPr="002617B8">
              <w:rPr>
                <w:sz w:val="32"/>
                <w:szCs w:val="32"/>
              </w:rPr>
              <w:t>202</w:t>
            </w:r>
            <w:r>
              <w:rPr>
                <w:sz w:val="32"/>
                <w:szCs w:val="32"/>
              </w:rPr>
              <w:t>5</w:t>
            </w:r>
          </w:p>
        </w:tc>
      </w:tr>
      <w:tr w:rsidR="002617B8" w:rsidRPr="002617B8" w14:paraId="742FF021" w14:textId="77777777" w:rsidTr="002617B8">
        <w:trPr>
          <w:trHeight w:val="1178"/>
        </w:trPr>
        <w:tc>
          <w:tcPr>
            <w:tcW w:w="3318" w:type="dxa"/>
            <w:tcBorders>
              <w:top w:val="single" w:sz="4" w:space="0" w:color="auto"/>
              <w:left w:val="single" w:sz="4" w:space="0" w:color="auto"/>
              <w:bottom w:val="single" w:sz="4" w:space="0" w:color="auto"/>
              <w:right w:val="single" w:sz="4" w:space="0" w:color="auto"/>
            </w:tcBorders>
          </w:tcPr>
          <w:p w14:paraId="2F29E35F" w14:textId="77777777" w:rsidR="002617B8" w:rsidRPr="002617B8" w:rsidRDefault="002617B8" w:rsidP="002617B8">
            <w:pPr>
              <w:rPr>
                <w:b/>
              </w:rPr>
            </w:pPr>
            <w:r w:rsidRPr="002617B8">
              <w:rPr>
                <w:b/>
              </w:rPr>
              <w:t xml:space="preserve">Signed by (Printed name and signature): </w:t>
            </w:r>
          </w:p>
          <w:p w14:paraId="7504906B" w14:textId="77777777" w:rsidR="002617B8" w:rsidRPr="002617B8" w:rsidRDefault="002617B8" w:rsidP="002617B8">
            <w:pPr>
              <w:rPr>
                <w:b/>
                <w:szCs w:val="28"/>
              </w:rPr>
            </w:pPr>
          </w:p>
        </w:tc>
        <w:tc>
          <w:tcPr>
            <w:tcW w:w="5976" w:type="dxa"/>
            <w:tcBorders>
              <w:top w:val="single" w:sz="4" w:space="0" w:color="auto"/>
              <w:left w:val="single" w:sz="4" w:space="0" w:color="auto"/>
              <w:bottom w:val="single" w:sz="4" w:space="0" w:color="auto"/>
              <w:right w:val="single" w:sz="4" w:space="0" w:color="auto"/>
            </w:tcBorders>
          </w:tcPr>
          <w:p w14:paraId="4B256210" w14:textId="098CE40A" w:rsidR="002617B8" w:rsidRPr="002617B8" w:rsidRDefault="0088584F" w:rsidP="002617B8">
            <w:pPr>
              <w:jc w:val="center"/>
            </w:pPr>
            <w:r>
              <w:t>Hannah Marvel - Smith</w:t>
            </w:r>
          </w:p>
        </w:tc>
      </w:tr>
      <w:tr w:rsidR="002617B8" w:rsidRPr="002617B8" w14:paraId="34B68AD7" w14:textId="77777777" w:rsidTr="002617B8">
        <w:trPr>
          <w:trHeight w:val="610"/>
        </w:trPr>
        <w:tc>
          <w:tcPr>
            <w:tcW w:w="3318" w:type="dxa"/>
            <w:tcBorders>
              <w:top w:val="single" w:sz="4" w:space="0" w:color="auto"/>
              <w:left w:val="single" w:sz="4" w:space="0" w:color="auto"/>
              <w:bottom w:val="single" w:sz="4" w:space="0" w:color="auto"/>
              <w:right w:val="single" w:sz="4" w:space="0" w:color="auto"/>
            </w:tcBorders>
          </w:tcPr>
          <w:p w14:paraId="6E1C068A" w14:textId="77777777" w:rsidR="002617B8" w:rsidRPr="002617B8" w:rsidRDefault="002617B8" w:rsidP="002617B8">
            <w:pPr>
              <w:rPr>
                <w:b/>
              </w:rPr>
            </w:pPr>
            <w:r w:rsidRPr="002617B8">
              <w:rPr>
                <w:b/>
              </w:rPr>
              <w:t>Date of next review:</w:t>
            </w:r>
          </w:p>
          <w:p w14:paraId="4433D358" w14:textId="77777777" w:rsidR="002617B8" w:rsidRPr="002617B8" w:rsidRDefault="002617B8" w:rsidP="002617B8">
            <w:pPr>
              <w:rPr>
                <w:b/>
                <w:szCs w:val="28"/>
              </w:rPr>
            </w:pPr>
          </w:p>
        </w:tc>
        <w:tc>
          <w:tcPr>
            <w:tcW w:w="5976" w:type="dxa"/>
            <w:tcBorders>
              <w:top w:val="single" w:sz="4" w:space="0" w:color="auto"/>
              <w:left w:val="single" w:sz="4" w:space="0" w:color="auto"/>
              <w:bottom w:val="single" w:sz="4" w:space="0" w:color="auto"/>
              <w:right w:val="single" w:sz="4" w:space="0" w:color="auto"/>
            </w:tcBorders>
          </w:tcPr>
          <w:p w14:paraId="133FB083" w14:textId="77777777" w:rsidR="002617B8" w:rsidRPr="002617B8" w:rsidRDefault="002617B8" w:rsidP="002617B8">
            <w:pPr>
              <w:jc w:val="center"/>
              <w:rPr>
                <w:b/>
                <w:szCs w:val="28"/>
              </w:rPr>
            </w:pPr>
          </w:p>
          <w:p w14:paraId="0D634764" w14:textId="25FBB4F1" w:rsidR="002617B8" w:rsidRPr="002617B8" w:rsidRDefault="002617B8" w:rsidP="002617B8">
            <w:pPr>
              <w:jc w:val="center"/>
              <w:rPr>
                <w:sz w:val="32"/>
                <w:szCs w:val="32"/>
              </w:rPr>
            </w:pPr>
            <w:r>
              <w:rPr>
                <w:sz w:val="32"/>
                <w:szCs w:val="32"/>
              </w:rPr>
              <w:t>January</w:t>
            </w:r>
            <w:r w:rsidRPr="002617B8">
              <w:rPr>
                <w:sz w:val="32"/>
                <w:szCs w:val="32"/>
              </w:rPr>
              <w:t xml:space="preserve"> 202</w:t>
            </w:r>
            <w:r>
              <w:rPr>
                <w:sz w:val="32"/>
                <w:szCs w:val="32"/>
              </w:rPr>
              <w:t>6</w:t>
            </w:r>
          </w:p>
        </w:tc>
      </w:tr>
    </w:tbl>
    <w:p w14:paraId="59F926D5" w14:textId="77777777" w:rsidR="002617B8" w:rsidRPr="002617B8" w:rsidRDefault="002617B8" w:rsidP="002617B8">
      <w:pPr>
        <w:rPr>
          <w:rFonts w:ascii="Century Gothic" w:hAnsi="Century Gothic"/>
          <w:b/>
          <w:color w:val="000000" w:themeColor="text1"/>
          <w:sz w:val="24"/>
          <w:u w:val="single"/>
        </w:rPr>
      </w:pPr>
    </w:p>
    <w:p w14:paraId="46539338" w14:textId="77777777" w:rsidR="002617B8" w:rsidRPr="002617B8" w:rsidRDefault="002617B8" w:rsidP="002617B8">
      <w:pPr>
        <w:rPr>
          <w:rFonts w:eastAsia="Calibri" w:cs="Calibri"/>
          <w:b/>
          <w:szCs w:val="28"/>
          <w:lang w:eastAsia="en-GB"/>
        </w:rPr>
      </w:pPr>
    </w:p>
    <w:tbl>
      <w:tblPr>
        <w:tblW w:w="9214" w:type="dxa"/>
        <w:tblInd w:w="108" w:type="dxa"/>
        <w:tblLook w:val="04A0" w:firstRow="1" w:lastRow="0" w:firstColumn="1" w:lastColumn="0" w:noHBand="0" w:noVBand="1"/>
      </w:tblPr>
      <w:tblGrid>
        <w:gridCol w:w="6663"/>
        <w:gridCol w:w="2551"/>
      </w:tblGrid>
      <w:tr w:rsidR="002617B8" w:rsidRPr="002617B8" w14:paraId="0DB4C8AA" w14:textId="77777777" w:rsidTr="002617B8">
        <w:trPr>
          <w:trHeight w:val="385"/>
        </w:trPr>
        <w:tc>
          <w:tcPr>
            <w:tcW w:w="9214" w:type="dxa"/>
            <w:gridSpan w:val="2"/>
            <w:tcBorders>
              <w:top w:val="nil"/>
              <w:left w:val="nil"/>
              <w:bottom w:val="nil"/>
              <w:right w:val="nil"/>
            </w:tcBorders>
          </w:tcPr>
          <w:p w14:paraId="0F439D05" w14:textId="77777777" w:rsidR="002617B8" w:rsidRPr="002617B8" w:rsidRDefault="002617B8" w:rsidP="002617B8">
            <w:pPr>
              <w:spacing w:after="240" w:line="360" w:lineRule="auto"/>
              <w:contextualSpacing/>
              <w:jc w:val="center"/>
              <w:rPr>
                <w:rFonts w:cs="Arial"/>
                <w:b/>
                <w:sz w:val="24"/>
                <w:szCs w:val="24"/>
              </w:rPr>
            </w:pPr>
          </w:p>
          <w:p w14:paraId="2FEB7BD8" w14:textId="77777777" w:rsidR="002617B8" w:rsidRPr="002617B8" w:rsidRDefault="002617B8" w:rsidP="002617B8">
            <w:pPr>
              <w:spacing w:after="240" w:line="360" w:lineRule="auto"/>
              <w:contextualSpacing/>
              <w:jc w:val="center"/>
              <w:rPr>
                <w:rFonts w:cs="Arial"/>
                <w:b/>
                <w:sz w:val="24"/>
                <w:szCs w:val="24"/>
              </w:rPr>
            </w:pPr>
          </w:p>
          <w:p w14:paraId="77FADBB1" w14:textId="77777777" w:rsidR="002617B8" w:rsidRPr="002617B8" w:rsidRDefault="002617B8" w:rsidP="002617B8">
            <w:pPr>
              <w:spacing w:after="240" w:line="360" w:lineRule="auto"/>
              <w:contextualSpacing/>
              <w:jc w:val="center"/>
              <w:rPr>
                <w:rFonts w:cs="Arial"/>
                <w:b/>
                <w:szCs w:val="24"/>
              </w:rPr>
            </w:pPr>
          </w:p>
          <w:p w14:paraId="6DCB076A" w14:textId="77777777" w:rsidR="002617B8" w:rsidRPr="002617B8" w:rsidRDefault="002617B8" w:rsidP="002617B8">
            <w:pPr>
              <w:spacing w:after="240" w:line="360" w:lineRule="auto"/>
              <w:contextualSpacing/>
              <w:jc w:val="center"/>
              <w:rPr>
                <w:rFonts w:cs="Arial"/>
                <w:b/>
                <w:szCs w:val="24"/>
                <w:u w:val="single"/>
              </w:rPr>
            </w:pPr>
            <w:r w:rsidRPr="002617B8">
              <w:rPr>
                <w:rFonts w:cs="Arial"/>
                <w:b/>
                <w:szCs w:val="24"/>
                <w:u w:val="single"/>
              </w:rPr>
              <w:t>Contents Page</w:t>
            </w:r>
          </w:p>
          <w:p w14:paraId="20E85FED" w14:textId="77777777" w:rsidR="002617B8" w:rsidRPr="002617B8" w:rsidRDefault="002617B8" w:rsidP="002617B8">
            <w:pPr>
              <w:spacing w:after="240" w:line="360" w:lineRule="auto"/>
              <w:contextualSpacing/>
              <w:jc w:val="center"/>
              <w:rPr>
                <w:rFonts w:cs="Arial"/>
                <w:b/>
                <w:sz w:val="24"/>
                <w:szCs w:val="24"/>
              </w:rPr>
            </w:pPr>
          </w:p>
        </w:tc>
      </w:tr>
      <w:tr w:rsidR="002617B8" w:rsidRPr="002617B8" w14:paraId="63AB9EAA" w14:textId="77777777" w:rsidTr="002617B8">
        <w:trPr>
          <w:trHeight w:val="385"/>
        </w:trPr>
        <w:tc>
          <w:tcPr>
            <w:tcW w:w="6663" w:type="dxa"/>
            <w:tcBorders>
              <w:top w:val="nil"/>
              <w:left w:val="nil"/>
              <w:bottom w:val="nil"/>
              <w:right w:val="nil"/>
            </w:tcBorders>
            <w:hideMark/>
          </w:tcPr>
          <w:p w14:paraId="6B82D2C2" w14:textId="77777777" w:rsidR="002617B8" w:rsidRPr="002617B8" w:rsidRDefault="002617B8" w:rsidP="002617B8">
            <w:pPr>
              <w:spacing w:after="240" w:line="360" w:lineRule="auto"/>
              <w:ind w:left="851" w:hanging="993"/>
              <w:contextualSpacing/>
              <w:rPr>
                <w:rFonts w:cs="Arial"/>
                <w:b/>
                <w:sz w:val="24"/>
                <w:szCs w:val="24"/>
              </w:rPr>
            </w:pPr>
            <w:r w:rsidRPr="002617B8">
              <w:rPr>
                <w:rFonts w:cs="Arial"/>
                <w:b/>
                <w:sz w:val="24"/>
                <w:szCs w:val="24"/>
              </w:rPr>
              <w:lastRenderedPageBreak/>
              <w:t>Section</w:t>
            </w:r>
          </w:p>
        </w:tc>
        <w:tc>
          <w:tcPr>
            <w:tcW w:w="2551" w:type="dxa"/>
            <w:tcBorders>
              <w:top w:val="nil"/>
              <w:left w:val="nil"/>
              <w:bottom w:val="nil"/>
              <w:right w:val="nil"/>
            </w:tcBorders>
            <w:hideMark/>
          </w:tcPr>
          <w:p w14:paraId="14DC54BD" w14:textId="77777777" w:rsidR="002617B8" w:rsidRPr="002617B8" w:rsidRDefault="002617B8" w:rsidP="002617B8">
            <w:pPr>
              <w:spacing w:after="240" w:line="360" w:lineRule="auto"/>
              <w:contextualSpacing/>
              <w:rPr>
                <w:rFonts w:cs="Arial"/>
                <w:b/>
                <w:sz w:val="24"/>
                <w:szCs w:val="24"/>
              </w:rPr>
            </w:pPr>
            <w:r w:rsidRPr="002617B8">
              <w:rPr>
                <w:rFonts w:cs="Arial"/>
                <w:b/>
                <w:sz w:val="24"/>
                <w:szCs w:val="24"/>
              </w:rPr>
              <w:t xml:space="preserve">Page number </w:t>
            </w:r>
          </w:p>
        </w:tc>
      </w:tr>
      <w:tr w:rsidR="002617B8" w:rsidRPr="002617B8" w14:paraId="52F91DD7" w14:textId="77777777" w:rsidTr="002617B8">
        <w:trPr>
          <w:trHeight w:val="385"/>
        </w:trPr>
        <w:tc>
          <w:tcPr>
            <w:tcW w:w="6663" w:type="dxa"/>
            <w:tcBorders>
              <w:top w:val="nil"/>
              <w:left w:val="nil"/>
              <w:bottom w:val="nil"/>
              <w:right w:val="nil"/>
            </w:tcBorders>
          </w:tcPr>
          <w:p w14:paraId="49F2CEF3" w14:textId="77777777" w:rsidR="002617B8" w:rsidRPr="002617B8" w:rsidRDefault="002617B8" w:rsidP="002617B8">
            <w:pPr>
              <w:spacing w:after="240" w:line="360" w:lineRule="auto"/>
              <w:ind w:left="851" w:hanging="993"/>
              <w:contextualSpacing/>
              <w:rPr>
                <w:rFonts w:cs="Arial"/>
                <w:b/>
                <w:sz w:val="24"/>
                <w:szCs w:val="24"/>
              </w:rPr>
            </w:pPr>
          </w:p>
        </w:tc>
        <w:tc>
          <w:tcPr>
            <w:tcW w:w="2551" w:type="dxa"/>
            <w:tcBorders>
              <w:top w:val="nil"/>
              <w:left w:val="nil"/>
              <w:bottom w:val="nil"/>
              <w:right w:val="nil"/>
            </w:tcBorders>
          </w:tcPr>
          <w:p w14:paraId="02FA2F66" w14:textId="77777777" w:rsidR="002617B8" w:rsidRPr="002617B8" w:rsidRDefault="002617B8" w:rsidP="002617B8">
            <w:pPr>
              <w:spacing w:after="240" w:line="360" w:lineRule="auto"/>
              <w:contextualSpacing/>
              <w:rPr>
                <w:rFonts w:cs="Arial"/>
                <w:b/>
                <w:sz w:val="24"/>
                <w:szCs w:val="24"/>
              </w:rPr>
            </w:pPr>
          </w:p>
        </w:tc>
      </w:tr>
      <w:tr w:rsidR="002617B8" w:rsidRPr="002617B8" w14:paraId="2FA71848" w14:textId="77777777" w:rsidTr="002617B8">
        <w:trPr>
          <w:trHeight w:val="308"/>
        </w:trPr>
        <w:tc>
          <w:tcPr>
            <w:tcW w:w="6663" w:type="dxa"/>
            <w:tcBorders>
              <w:top w:val="nil"/>
              <w:left w:val="nil"/>
              <w:bottom w:val="nil"/>
              <w:right w:val="nil"/>
            </w:tcBorders>
            <w:hideMark/>
          </w:tcPr>
          <w:p w14:paraId="39FAAD61" w14:textId="77777777" w:rsidR="002617B8" w:rsidRPr="002617B8" w:rsidRDefault="002617B8" w:rsidP="002617B8">
            <w:pPr>
              <w:spacing w:after="240" w:line="360" w:lineRule="auto"/>
              <w:ind w:left="851" w:hanging="993"/>
              <w:contextualSpacing/>
              <w:rPr>
                <w:rFonts w:cs="Arial"/>
                <w:b/>
                <w:sz w:val="24"/>
                <w:szCs w:val="24"/>
              </w:rPr>
            </w:pPr>
            <w:r w:rsidRPr="002617B8">
              <w:rPr>
                <w:rFonts w:cs="Arial"/>
                <w:b/>
                <w:sz w:val="24"/>
                <w:szCs w:val="24"/>
              </w:rPr>
              <w:t xml:space="preserve"> Aims</w:t>
            </w:r>
          </w:p>
        </w:tc>
        <w:tc>
          <w:tcPr>
            <w:tcW w:w="2551" w:type="dxa"/>
            <w:tcBorders>
              <w:top w:val="nil"/>
              <w:left w:val="nil"/>
              <w:bottom w:val="nil"/>
              <w:right w:val="nil"/>
            </w:tcBorders>
            <w:hideMark/>
          </w:tcPr>
          <w:p w14:paraId="60DA3EC6"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4</w:t>
            </w:r>
          </w:p>
        </w:tc>
      </w:tr>
      <w:tr w:rsidR="002617B8" w:rsidRPr="002617B8" w14:paraId="5BC9B04F" w14:textId="77777777" w:rsidTr="002617B8">
        <w:trPr>
          <w:trHeight w:val="248"/>
        </w:trPr>
        <w:tc>
          <w:tcPr>
            <w:tcW w:w="6663" w:type="dxa"/>
            <w:tcBorders>
              <w:top w:val="nil"/>
              <w:left w:val="nil"/>
              <w:bottom w:val="nil"/>
              <w:right w:val="nil"/>
            </w:tcBorders>
            <w:hideMark/>
          </w:tcPr>
          <w:p w14:paraId="385B60A4" w14:textId="77777777" w:rsidR="002617B8" w:rsidRPr="002617B8" w:rsidRDefault="002617B8" w:rsidP="002617B8">
            <w:pPr>
              <w:spacing w:after="240" w:line="360" w:lineRule="auto"/>
              <w:ind w:left="851" w:hanging="993"/>
              <w:contextualSpacing/>
              <w:rPr>
                <w:rFonts w:cs="Arial"/>
                <w:b/>
                <w:sz w:val="24"/>
                <w:szCs w:val="24"/>
              </w:rPr>
            </w:pPr>
            <w:r w:rsidRPr="002617B8">
              <w:rPr>
                <w:rFonts w:cs="Arial"/>
                <w:b/>
                <w:sz w:val="24"/>
                <w:szCs w:val="24"/>
              </w:rPr>
              <w:t xml:space="preserve"> Implementation and monitoring</w:t>
            </w:r>
          </w:p>
        </w:tc>
        <w:tc>
          <w:tcPr>
            <w:tcW w:w="2551" w:type="dxa"/>
            <w:tcBorders>
              <w:top w:val="nil"/>
              <w:left w:val="nil"/>
              <w:bottom w:val="nil"/>
              <w:right w:val="nil"/>
            </w:tcBorders>
            <w:hideMark/>
          </w:tcPr>
          <w:p w14:paraId="24974F4B"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4</w:t>
            </w:r>
          </w:p>
        </w:tc>
      </w:tr>
      <w:tr w:rsidR="002617B8" w:rsidRPr="002617B8" w14:paraId="70959847" w14:textId="77777777" w:rsidTr="002617B8">
        <w:trPr>
          <w:trHeight w:val="461"/>
        </w:trPr>
        <w:tc>
          <w:tcPr>
            <w:tcW w:w="6663" w:type="dxa"/>
            <w:tcBorders>
              <w:top w:val="nil"/>
              <w:left w:val="nil"/>
              <w:bottom w:val="nil"/>
              <w:right w:val="nil"/>
            </w:tcBorders>
            <w:hideMark/>
          </w:tcPr>
          <w:p w14:paraId="637DAC26" w14:textId="77777777" w:rsidR="002617B8" w:rsidRPr="002617B8" w:rsidRDefault="002617B8" w:rsidP="002617B8">
            <w:pPr>
              <w:spacing w:after="240" w:line="360" w:lineRule="auto"/>
              <w:contextualSpacing/>
              <w:rPr>
                <w:rFonts w:cs="Arial"/>
                <w:b/>
                <w:sz w:val="24"/>
                <w:szCs w:val="24"/>
              </w:rPr>
            </w:pPr>
            <w:r w:rsidRPr="002617B8">
              <w:rPr>
                <w:rFonts w:cs="Arial"/>
                <w:b/>
                <w:sz w:val="24"/>
                <w:szCs w:val="24"/>
              </w:rPr>
              <w:t>Designated Safeguarding Lead Team</w:t>
            </w:r>
          </w:p>
        </w:tc>
        <w:tc>
          <w:tcPr>
            <w:tcW w:w="2551" w:type="dxa"/>
            <w:tcBorders>
              <w:top w:val="nil"/>
              <w:left w:val="nil"/>
              <w:bottom w:val="nil"/>
              <w:right w:val="nil"/>
            </w:tcBorders>
            <w:hideMark/>
          </w:tcPr>
          <w:p w14:paraId="67422BC2"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5</w:t>
            </w:r>
          </w:p>
        </w:tc>
      </w:tr>
      <w:tr w:rsidR="002617B8" w:rsidRPr="002617B8" w14:paraId="38484F22" w14:textId="77777777" w:rsidTr="002617B8">
        <w:trPr>
          <w:trHeight w:val="331"/>
        </w:trPr>
        <w:tc>
          <w:tcPr>
            <w:tcW w:w="6663" w:type="dxa"/>
            <w:tcBorders>
              <w:top w:val="nil"/>
              <w:left w:val="nil"/>
              <w:bottom w:val="nil"/>
              <w:right w:val="nil"/>
            </w:tcBorders>
            <w:hideMark/>
          </w:tcPr>
          <w:p w14:paraId="35FFBDBA" w14:textId="77777777" w:rsidR="002617B8" w:rsidRPr="002617B8" w:rsidRDefault="002617B8" w:rsidP="002617B8">
            <w:pPr>
              <w:spacing w:after="240" w:line="360" w:lineRule="auto"/>
              <w:ind w:left="851" w:hanging="993"/>
              <w:contextualSpacing/>
              <w:rPr>
                <w:rFonts w:cs="Arial"/>
                <w:b/>
                <w:sz w:val="24"/>
                <w:szCs w:val="24"/>
              </w:rPr>
            </w:pPr>
            <w:r w:rsidRPr="002617B8">
              <w:rPr>
                <w:rFonts w:cs="Arial"/>
                <w:b/>
                <w:sz w:val="24"/>
                <w:szCs w:val="24"/>
              </w:rPr>
              <w:t>Definitions of Abuse</w:t>
            </w:r>
          </w:p>
        </w:tc>
        <w:tc>
          <w:tcPr>
            <w:tcW w:w="2551" w:type="dxa"/>
            <w:tcBorders>
              <w:top w:val="nil"/>
              <w:left w:val="nil"/>
              <w:bottom w:val="nil"/>
              <w:right w:val="nil"/>
            </w:tcBorders>
            <w:hideMark/>
          </w:tcPr>
          <w:p w14:paraId="2F1E4BA2"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5</w:t>
            </w:r>
          </w:p>
        </w:tc>
      </w:tr>
      <w:tr w:rsidR="002617B8" w:rsidRPr="002617B8" w14:paraId="4C5B253F" w14:textId="77777777" w:rsidTr="002617B8">
        <w:trPr>
          <w:trHeight w:val="385"/>
        </w:trPr>
        <w:tc>
          <w:tcPr>
            <w:tcW w:w="6663" w:type="dxa"/>
            <w:tcBorders>
              <w:top w:val="nil"/>
              <w:left w:val="nil"/>
              <w:bottom w:val="nil"/>
              <w:right w:val="nil"/>
            </w:tcBorders>
            <w:hideMark/>
          </w:tcPr>
          <w:p w14:paraId="4910978E" w14:textId="77777777" w:rsidR="002617B8" w:rsidRPr="002617B8" w:rsidRDefault="002617B8" w:rsidP="002617B8">
            <w:pPr>
              <w:spacing w:after="240" w:line="360" w:lineRule="auto"/>
              <w:contextualSpacing/>
              <w:rPr>
                <w:rFonts w:cs="Arial"/>
                <w:b/>
                <w:sz w:val="24"/>
                <w:szCs w:val="24"/>
              </w:rPr>
            </w:pPr>
            <w:r w:rsidRPr="002617B8">
              <w:rPr>
                <w:rFonts w:cs="Arial"/>
                <w:b/>
                <w:sz w:val="24"/>
                <w:szCs w:val="24"/>
              </w:rPr>
              <w:t>Physical abuse</w:t>
            </w:r>
          </w:p>
        </w:tc>
        <w:tc>
          <w:tcPr>
            <w:tcW w:w="2551" w:type="dxa"/>
            <w:tcBorders>
              <w:top w:val="nil"/>
              <w:left w:val="nil"/>
              <w:bottom w:val="nil"/>
              <w:right w:val="nil"/>
            </w:tcBorders>
            <w:hideMark/>
          </w:tcPr>
          <w:p w14:paraId="1C92F203"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5</w:t>
            </w:r>
          </w:p>
        </w:tc>
      </w:tr>
      <w:tr w:rsidR="002617B8" w:rsidRPr="002617B8" w14:paraId="7AAF4E64" w14:textId="77777777" w:rsidTr="002617B8">
        <w:trPr>
          <w:trHeight w:val="385"/>
        </w:trPr>
        <w:tc>
          <w:tcPr>
            <w:tcW w:w="6663" w:type="dxa"/>
            <w:tcBorders>
              <w:top w:val="nil"/>
              <w:left w:val="nil"/>
              <w:bottom w:val="nil"/>
              <w:right w:val="nil"/>
            </w:tcBorders>
            <w:hideMark/>
          </w:tcPr>
          <w:p w14:paraId="5FB0B8A7" w14:textId="77777777" w:rsidR="002617B8" w:rsidRPr="002617B8" w:rsidRDefault="002617B8" w:rsidP="002617B8">
            <w:pPr>
              <w:spacing w:after="240" w:line="360" w:lineRule="auto"/>
              <w:contextualSpacing/>
              <w:rPr>
                <w:rFonts w:cs="Arial"/>
                <w:b/>
                <w:sz w:val="24"/>
                <w:szCs w:val="24"/>
              </w:rPr>
            </w:pPr>
            <w:r w:rsidRPr="002617B8">
              <w:rPr>
                <w:rFonts w:cs="Arial"/>
                <w:b/>
                <w:sz w:val="24"/>
                <w:szCs w:val="24"/>
              </w:rPr>
              <w:t>Sexual abuse</w:t>
            </w:r>
          </w:p>
        </w:tc>
        <w:tc>
          <w:tcPr>
            <w:tcW w:w="2551" w:type="dxa"/>
            <w:tcBorders>
              <w:top w:val="nil"/>
              <w:left w:val="nil"/>
              <w:bottom w:val="nil"/>
              <w:right w:val="nil"/>
            </w:tcBorders>
            <w:hideMark/>
          </w:tcPr>
          <w:p w14:paraId="19A8C58C"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5</w:t>
            </w:r>
          </w:p>
        </w:tc>
      </w:tr>
      <w:tr w:rsidR="002617B8" w:rsidRPr="002617B8" w14:paraId="77E480E7" w14:textId="77777777" w:rsidTr="002617B8">
        <w:trPr>
          <w:trHeight w:val="374"/>
        </w:trPr>
        <w:tc>
          <w:tcPr>
            <w:tcW w:w="6663" w:type="dxa"/>
            <w:tcBorders>
              <w:top w:val="nil"/>
              <w:left w:val="nil"/>
              <w:bottom w:val="nil"/>
              <w:right w:val="nil"/>
            </w:tcBorders>
            <w:hideMark/>
          </w:tcPr>
          <w:p w14:paraId="325F5DEC" w14:textId="77777777" w:rsidR="002617B8" w:rsidRPr="002617B8" w:rsidRDefault="002617B8" w:rsidP="002617B8">
            <w:pPr>
              <w:spacing w:after="240" w:line="360" w:lineRule="auto"/>
              <w:contextualSpacing/>
              <w:rPr>
                <w:rFonts w:cs="Arial"/>
                <w:b/>
                <w:sz w:val="24"/>
                <w:szCs w:val="24"/>
              </w:rPr>
            </w:pPr>
            <w:r w:rsidRPr="002617B8">
              <w:rPr>
                <w:rFonts w:cs="Arial"/>
                <w:b/>
                <w:sz w:val="24"/>
                <w:szCs w:val="24"/>
              </w:rPr>
              <w:t>Emotional abuse</w:t>
            </w:r>
          </w:p>
        </w:tc>
        <w:tc>
          <w:tcPr>
            <w:tcW w:w="2551" w:type="dxa"/>
            <w:tcBorders>
              <w:top w:val="nil"/>
              <w:left w:val="nil"/>
              <w:bottom w:val="nil"/>
              <w:right w:val="nil"/>
            </w:tcBorders>
            <w:hideMark/>
          </w:tcPr>
          <w:p w14:paraId="0FA2E980"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6</w:t>
            </w:r>
          </w:p>
        </w:tc>
      </w:tr>
      <w:tr w:rsidR="002617B8" w:rsidRPr="002617B8" w14:paraId="2402ADEE" w14:textId="77777777" w:rsidTr="002617B8">
        <w:trPr>
          <w:trHeight w:val="397"/>
        </w:trPr>
        <w:tc>
          <w:tcPr>
            <w:tcW w:w="6663" w:type="dxa"/>
            <w:tcBorders>
              <w:top w:val="nil"/>
              <w:left w:val="nil"/>
              <w:bottom w:val="nil"/>
              <w:right w:val="nil"/>
            </w:tcBorders>
            <w:hideMark/>
          </w:tcPr>
          <w:p w14:paraId="143220F8" w14:textId="77777777" w:rsidR="002617B8" w:rsidRPr="002617B8" w:rsidRDefault="002617B8" w:rsidP="002617B8">
            <w:pPr>
              <w:spacing w:after="240" w:line="360" w:lineRule="auto"/>
              <w:contextualSpacing/>
              <w:rPr>
                <w:rFonts w:cs="Arial"/>
                <w:b/>
                <w:sz w:val="24"/>
                <w:szCs w:val="24"/>
              </w:rPr>
            </w:pPr>
            <w:r w:rsidRPr="002617B8">
              <w:rPr>
                <w:rFonts w:cs="Arial"/>
                <w:b/>
                <w:sz w:val="24"/>
                <w:szCs w:val="24"/>
              </w:rPr>
              <w:t>Neglect</w:t>
            </w:r>
          </w:p>
        </w:tc>
        <w:tc>
          <w:tcPr>
            <w:tcW w:w="2551" w:type="dxa"/>
            <w:tcBorders>
              <w:top w:val="nil"/>
              <w:left w:val="nil"/>
              <w:bottom w:val="nil"/>
              <w:right w:val="nil"/>
            </w:tcBorders>
            <w:hideMark/>
          </w:tcPr>
          <w:p w14:paraId="62279818"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6</w:t>
            </w:r>
          </w:p>
        </w:tc>
      </w:tr>
      <w:tr w:rsidR="002617B8" w:rsidRPr="002617B8" w14:paraId="7BC16184" w14:textId="77777777" w:rsidTr="002617B8">
        <w:trPr>
          <w:trHeight w:val="397"/>
        </w:trPr>
        <w:tc>
          <w:tcPr>
            <w:tcW w:w="6663" w:type="dxa"/>
            <w:tcBorders>
              <w:top w:val="nil"/>
              <w:left w:val="nil"/>
              <w:bottom w:val="nil"/>
              <w:right w:val="nil"/>
            </w:tcBorders>
            <w:hideMark/>
          </w:tcPr>
          <w:p w14:paraId="15D75BCE" w14:textId="77777777" w:rsidR="002617B8" w:rsidRPr="002617B8" w:rsidRDefault="002617B8" w:rsidP="002617B8">
            <w:pPr>
              <w:spacing w:after="240" w:line="360" w:lineRule="auto"/>
              <w:contextualSpacing/>
              <w:rPr>
                <w:rFonts w:cs="Arial"/>
                <w:b/>
                <w:sz w:val="24"/>
                <w:szCs w:val="24"/>
              </w:rPr>
            </w:pPr>
            <w:r w:rsidRPr="002617B8">
              <w:rPr>
                <w:rFonts w:cs="Arial"/>
                <w:b/>
                <w:sz w:val="24"/>
                <w:szCs w:val="24"/>
              </w:rPr>
              <w:t xml:space="preserve">Historical abuse </w:t>
            </w:r>
          </w:p>
        </w:tc>
        <w:tc>
          <w:tcPr>
            <w:tcW w:w="2551" w:type="dxa"/>
            <w:tcBorders>
              <w:top w:val="nil"/>
              <w:left w:val="nil"/>
              <w:bottom w:val="nil"/>
              <w:right w:val="nil"/>
            </w:tcBorders>
            <w:hideMark/>
          </w:tcPr>
          <w:p w14:paraId="01E9A73C"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7</w:t>
            </w:r>
          </w:p>
        </w:tc>
      </w:tr>
      <w:tr w:rsidR="002617B8" w:rsidRPr="002617B8" w14:paraId="110FFF55" w14:textId="77777777" w:rsidTr="002617B8">
        <w:trPr>
          <w:trHeight w:val="397"/>
        </w:trPr>
        <w:tc>
          <w:tcPr>
            <w:tcW w:w="6663" w:type="dxa"/>
            <w:tcBorders>
              <w:top w:val="nil"/>
              <w:left w:val="nil"/>
              <w:bottom w:val="nil"/>
              <w:right w:val="nil"/>
            </w:tcBorders>
            <w:hideMark/>
          </w:tcPr>
          <w:p w14:paraId="44C6F20D"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 xml:space="preserve">Domestic abuse </w:t>
            </w:r>
          </w:p>
        </w:tc>
        <w:tc>
          <w:tcPr>
            <w:tcW w:w="2551" w:type="dxa"/>
            <w:tcBorders>
              <w:top w:val="nil"/>
              <w:left w:val="nil"/>
              <w:bottom w:val="nil"/>
              <w:right w:val="nil"/>
            </w:tcBorders>
            <w:hideMark/>
          </w:tcPr>
          <w:p w14:paraId="1F40B943"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7</w:t>
            </w:r>
          </w:p>
        </w:tc>
      </w:tr>
      <w:tr w:rsidR="002617B8" w:rsidRPr="002617B8" w14:paraId="363B938C" w14:textId="77777777" w:rsidTr="002617B8">
        <w:trPr>
          <w:trHeight w:val="397"/>
        </w:trPr>
        <w:tc>
          <w:tcPr>
            <w:tcW w:w="6663" w:type="dxa"/>
            <w:tcBorders>
              <w:top w:val="nil"/>
              <w:left w:val="nil"/>
              <w:bottom w:val="nil"/>
              <w:right w:val="nil"/>
            </w:tcBorders>
            <w:hideMark/>
          </w:tcPr>
          <w:p w14:paraId="2DC31800"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Female genital mutilation FGM</w:t>
            </w:r>
          </w:p>
        </w:tc>
        <w:tc>
          <w:tcPr>
            <w:tcW w:w="2551" w:type="dxa"/>
            <w:tcBorders>
              <w:top w:val="nil"/>
              <w:left w:val="nil"/>
              <w:bottom w:val="nil"/>
              <w:right w:val="nil"/>
            </w:tcBorders>
            <w:hideMark/>
          </w:tcPr>
          <w:p w14:paraId="307C93B7"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7-9</w:t>
            </w:r>
          </w:p>
        </w:tc>
      </w:tr>
      <w:tr w:rsidR="002617B8" w:rsidRPr="002617B8" w14:paraId="48C9E873" w14:textId="77777777" w:rsidTr="002617B8">
        <w:trPr>
          <w:trHeight w:val="397"/>
        </w:trPr>
        <w:tc>
          <w:tcPr>
            <w:tcW w:w="6663" w:type="dxa"/>
            <w:tcBorders>
              <w:top w:val="nil"/>
              <w:left w:val="nil"/>
              <w:bottom w:val="nil"/>
              <w:right w:val="nil"/>
            </w:tcBorders>
            <w:hideMark/>
          </w:tcPr>
          <w:p w14:paraId="269820F3"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The Prevent Duty/Radicalisation</w:t>
            </w:r>
          </w:p>
        </w:tc>
        <w:tc>
          <w:tcPr>
            <w:tcW w:w="2551" w:type="dxa"/>
            <w:tcBorders>
              <w:top w:val="nil"/>
              <w:left w:val="nil"/>
              <w:bottom w:val="nil"/>
              <w:right w:val="nil"/>
            </w:tcBorders>
            <w:hideMark/>
          </w:tcPr>
          <w:p w14:paraId="3534E1DF"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9</w:t>
            </w:r>
          </w:p>
        </w:tc>
      </w:tr>
      <w:tr w:rsidR="002617B8" w:rsidRPr="002617B8" w14:paraId="7431601E" w14:textId="77777777" w:rsidTr="002617B8">
        <w:trPr>
          <w:trHeight w:val="397"/>
        </w:trPr>
        <w:tc>
          <w:tcPr>
            <w:tcW w:w="6663" w:type="dxa"/>
            <w:tcBorders>
              <w:top w:val="nil"/>
              <w:left w:val="nil"/>
              <w:bottom w:val="nil"/>
              <w:right w:val="nil"/>
            </w:tcBorders>
          </w:tcPr>
          <w:p w14:paraId="04E765B6" w14:textId="0CD4B549" w:rsidR="002617B8" w:rsidRPr="002617B8" w:rsidRDefault="002617B8" w:rsidP="002617B8">
            <w:pPr>
              <w:tabs>
                <w:tab w:val="left" w:pos="1377"/>
              </w:tabs>
              <w:spacing w:after="240" w:line="360" w:lineRule="auto"/>
              <w:contextualSpacing/>
              <w:rPr>
                <w:rFonts w:cs="Arial"/>
                <w:b/>
                <w:sz w:val="24"/>
                <w:szCs w:val="24"/>
              </w:rPr>
            </w:pPr>
          </w:p>
        </w:tc>
        <w:tc>
          <w:tcPr>
            <w:tcW w:w="2551" w:type="dxa"/>
            <w:tcBorders>
              <w:top w:val="nil"/>
              <w:left w:val="nil"/>
              <w:bottom w:val="nil"/>
              <w:right w:val="nil"/>
            </w:tcBorders>
          </w:tcPr>
          <w:p w14:paraId="3C35BA1B" w14:textId="39C67073" w:rsidR="002617B8" w:rsidRPr="002617B8" w:rsidRDefault="002617B8" w:rsidP="002617B8">
            <w:pPr>
              <w:spacing w:after="240" w:line="360" w:lineRule="auto"/>
              <w:contextualSpacing/>
              <w:rPr>
                <w:rFonts w:cs="Arial"/>
                <w:sz w:val="24"/>
                <w:szCs w:val="24"/>
              </w:rPr>
            </w:pPr>
          </w:p>
        </w:tc>
      </w:tr>
      <w:tr w:rsidR="002617B8" w:rsidRPr="002617B8" w14:paraId="6E6B910F" w14:textId="77777777" w:rsidTr="002617B8">
        <w:trPr>
          <w:trHeight w:val="397"/>
        </w:trPr>
        <w:tc>
          <w:tcPr>
            <w:tcW w:w="6663" w:type="dxa"/>
            <w:tcBorders>
              <w:top w:val="nil"/>
              <w:left w:val="nil"/>
              <w:bottom w:val="nil"/>
              <w:right w:val="nil"/>
            </w:tcBorders>
            <w:hideMark/>
          </w:tcPr>
          <w:p w14:paraId="25415596"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Missing Child/Unauthorised Absence</w:t>
            </w:r>
          </w:p>
          <w:p w14:paraId="567D2A8A"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Child on child abuse</w:t>
            </w:r>
          </w:p>
        </w:tc>
        <w:tc>
          <w:tcPr>
            <w:tcW w:w="2551" w:type="dxa"/>
            <w:tcBorders>
              <w:top w:val="nil"/>
              <w:left w:val="nil"/>
              <w:bottom w:val="nil"/>
              <w:right w:val="nil"/>
            </w:tcBorders>
            <w:hideMark/>
          </w:tcPr>
          <w:p w14:paraId="1AD5E22D" w14:textId="7E556B34" w:rsidR="002617B8" w:rsidRPr="002617B8" w:rsidRDefault="002617B8" w:rsidP="002617B8">
            <w:pPr>
              <w:spacing w:after="240" w:line="360" w:lineRule="auto"/>
              <w:contextualSpacing/>
              <w:rPr>
                <w:rFonts w:cs="Arial"/>
                <w:sz w:val="24"/>
                <w:szCs w:val="24"/>
              </w:rPr>
            </w:pPr>
            <w:r>
              <w:rPr>
                <w:rFonts w:cs="Arial"/>
                <w:sz w:val="24"/>
                <w:szCs w:val="24"/>
              </w:rPr>
              <w:t>10</w:t>
            </w:r>
          </w:p>
          <w:p w14:paraId="1A529D5C" w14:textId="2221722D" w:rsidR="002617B8" w:rsidRPr="002617B8" w:rsidRDefault="002617B8" w:rsidP="002617B8">
            <w:pPr>
              <w:spacing w:after="240" w:line="360" w:lineRule="auto"/>
              <w:contextualSpacing/>
              <w:rPr>
                <w:rFonts w:cs="Arial"/>
                <w:sz w:val="24"/>
                <w:szCs w:val="24"/>
              </w:rPr>
            </w:pPr>
            <w:r w:rsidRPr="002617B8">
              <w:rPr>
                <w:rFonts w:cs="Arial"/>
                <w:sz w:val="24"/>
                <w:szCs w:val="24"/>
              </w:rPr>
              <w:t>1</w:t>
            </w:r>
            <w:r>
              <w:rPr>
                <w:rFonts w:cs="Arial"/>
                <w:sz w:val="24"/>
                <w:szCs w:val="24"/>
              </w:rPr>
              <w:t>0</w:t>
            </w:r>
          </w:p>
        </w:tc>
      </w:tr>
      <w:tr w:rsidR="002617B8" w:rsidRPr="002617B8" w14:paraId="0EE2172E" w14:textId="77777777" w:rsidTr="002617B8">
        <w:trPr>
          <w:trHeight w:val="397"/>
        </w:trPr>
        <w:tc>
          <w:tcPr>
            <w:tcW w:w="6663" w:type="dxa"/>
            <w:tcBorders>
              <w:top w:val="nil"/>
              <w:left w:val="nil"/>
              <w:bottom w:val="nil"/>
              <w:right w:val="nil"/>
            </w:tcBorders>
            <w:hideMark/>
          </w:tcPr>
          <w:p w14:paraId="2FA8E6F5"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Additional Safeguarding terms</w:t>
            </w:r>
          </w:p>
        </w:tc>
        <w:tc>
          <w:tcPr>
            <w:tcW w:w="2551" w:type="dxa"/>
            <w:tcBorders>
              <w:top w:val="nil"/>
              <w:left w:val="nil"/>
              <w:bottom w:val="nil"/>
              <w:right w:val="nil"/>
            </w:tcBorders>
            <w:hideMark/>
          </w:tcPr>
          <w:p w14:paraId="7DB11E3D" w14:textId="2EDB1DE9" w:rsidR="002617B8" w:rsidRPr="002617B8" w:rsidRDefault="002617B8" w:rsidP="002617B8">
            <w:pPr>
              <w:spacing w:after="240" w:line="360" w:lineRule="auto"/>
              <w:contextualSpacing/>
              <w:rPr>
                <w:rFonts w:cs="Arial"/>
                <w:sz w:val="24"/>
                <w:szCs w:val="24"/>
              </w:rPr>
            </w:pPr>
            <w:r w:rsidRPr="002617B8">
              <w:rPr>
                <w:rFonts w:cs="Arial"/>
                <w:sz w:val="24"/>
                <w:szCs w:val="24"/>
              </w:rPr>
              <w:t>1</w:t>
            </w:r>
            <w:r>
              <w:rPr>
                <w:rFonts w:cs="Arial"/>
                <w:sz w:val="24"/>
                <w:szCs w:val="24"/>
              </w:rPr>
              <w:t>1</w:t>
            </w:r>
          </w:p>
        </w:tc>
      </w:tr>
      <w:tr w:rsidR="002617B8" w:rsidRPr="002617B8" w14:paraId="2FDD7DDF" w14:textId="77777777" w:rsidTr="002617B8">
        <w:trPr>
          <w:trHeight w:val="397"/>
        </w:trPr>
        <w:tc>
          <w:tcPr>
            <w:tcW w:w="6663" w:type="dxa"/>
            <w:tcBorders>
              <w:top w:val="nil"/>
              <w:left w:val="nil"/>
              <w:bottom w:val="nil"/>
              <w:right w:val="nil"/>
            </w:tcBorders>
            <w:hideMark/>
          </w:tcPr>
          <w:p w14:paraId="129FED7F"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Child Sexual Abuse in the Family Environment</w:t>
            </w:r>
          </w:p>
        </w:tc>
        <w:tc>
          <w:tcPr>
            <w:tcW w:w="2551" w:type="dxa"/>
            <w:tcBorders>
              <w:top w:val="nil"/>
              <w:left w:val="nil"/>
              <w:bottom w:val="nil"/>
              <w:right w:val="nil"/>
            </w:tcBorders>
            <w:hideMark/>
          </w:tcPr>
          <w:p w14:paraId="1C66D3F1" w14:textId="23CC2193" w:rsidR="002617B8" w:rsidRPr="002617B8" w:rsidRDefault="002617B8" w:rsidP="002617B8">
            <w:pPr>
              <w:spacing w:after="240" w:line="360" w:lineRule="auto"/>
              <w:contextualSpacing/>
              <w:rPr>
                <w:rFonts w:cs="Arial"/>
                <w:sz w:val="24"/>
                <w:szCs w:val="24"/>
              </w:rPr>
            </w:pPr>
            <w:r>
              <w:rPr>
                <w:rFonts w:cs="Arial"/>
                <w:sz w:val="24"/>
                <w:szCs w:val="24"/>
              </w:rPr>
              <w:t>11</w:t>
            </w:r>
            <w:r w:rsidRPr="002617B8">
              <w:rPr>
                <w:rFonts w:cs="Arial"/>
                <w:sz w:val="24"/>
                <w:szCs w:val="24"/>
              </w:rPr>
              <w:t>-1</w:t>
            </w:r>
            <w:r>
              <w:rPr>
                <w:rFonts w:cs="Arial"/>
                <w:sz w:val="24"/>
                <w:szCs w:val="24"/>
              </w:rPr>
              <w:t>2</w:t>
            </w:r>
          </w:p>
        </w:tc>
      </w:tr>
      <w:tr w:rsidR="002617B8" w:rsidRPr="002617B8" w14:paraId="3C739A30" w14:textId="77777777" w:rsidTr="002617B8">
        <w:trPr>
          <w:trHeight w:val="397"/>
        </w:trPr>
        <w:tc>
          <w:tcPr>
            <w:tcW w:w="6663" w:type="dxa"/>
            <w:tcBorders>
              <w:top w:val="nil"/>
              <w:left w:val="nil"/>
              <w:bottom w:val="nil"/>
              <w:right w:val="nil"/>
            </w:tcBorders>
            <w:hideMark/>
          </w:tcPr>
          <w:p w14:paraId="5F32AC20"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ACES and Trauma Informed Practice</w:t>
            </w:r>
          </w:p>
          <w:p w14:paraId="360238D8"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Safer Options and Contextual Safeguarding</w:t>
            </w:r>
          </w:p>
        </w:tc>
        <w:tc>
          <w:tcPr>
            <w:tcW w:w="2551" w:type="dxa"/>
            <w:tcBorders>
              <w:top w:val="nil"/>
              <w:left w:val="nil"/>
              <w:bottom w:val="nil"/>
              <w:right w:val="nil"/>
            </w:tcBorders>
            <w:hideMark/>
          </w:tcPr>
          <w:p w14:paraId="0E4B7B8E" w14:textId="2B79ED9F" w:rsidR="002617B8" w:rsidRPr="002617B8" w:rsidRDefault="002617B8" w:rsidP="002617B8">
            <w:pPr>
              <w:spacing w:after="240" w:line="360" w:lineRule="auto"/>
              <w:contextualSpacing/>
              <w:rPr>
                <w:rFonts w:cs="Arial"/>
                <w:sz w:val="24"/>
                <w:szCs w:val="24"/>
              </w:rPr>
            </w:pPr>
            <w:r>
              <w:rPr>
                <w:rFonts w:cs="Arial"/>
                <w:sz w:val="24"/>
                <w:szCs w:val="24"/>
              </w:rPr>
              <w:t>12</w:t>
            </w:r>
          </w:p>
          <w:p w14:paraId="00CFBC33" w14:textId="3D8AEFEE" w:rsidR="002617B8" w:rsidRPr="002617B8" w:rsidRDefault="002617B8" w:rsidP="002617B8">
            <w:pPr>
              <w:spacing w:after="240" w:line="360" w:lineRule="auto"/>
              <w:contextualSpacing/>
              <w:rPr>
                <w:rFonts w:cs="Arial"/>
                <w:sz w:val="24"/>
                <w:szCs w:val="24"/>
              </w:rPr>
            </w:pPr>
            <w:r w:rsidRPr="002617B8">
              <w:rPr>
                <w:rFonts w:cs="Arial"/>
                <w:sz w:val="24"/>
                <w:szCs w:val="24"/>
              </w:rPr>
              <w:t>1</w:t>
            </w:r>
            <w:r>
              <w:rPr>
                <w:rFonts w:cs="Arial"/>
                <w:sz w:val="24"/>
                <w:szCs w:val="24"/>
              </w:rPr>
              <w:t>2</w:t>
            </w:r>
          </w:p>
        </w:tc>
      </w:tr>
      <w:tr w:rsidR="002617B8" w:rsidRPr="002617B8" w14:paraId="66D13835" w14:textId="77777777" w:rsidTr="002617B8">
        <w:trPr>
          <w:trHeight w:val="397"/>
        </w:trPr>
        <w:tc>
          <w:tcPr>
            <w:tcW w:w="6663" w:type="dxa"/>
            <w:tcBorders>
              <w:top w:val="nil"/>
              <w:left w:val="nil"/>
              <w:bottom w:val="nil"/>
              <w:right w:val="nil"/>
            </w:tcBorders>
            <w:hideMark/>
          </w:tcPr>
          <w:p w14:paraId="39EEFCFB"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Confidentiality</w:t>
            </w:r>
          </w:p>
          <w:p w14:paraId="206BEA73"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Information keeping</w:t>
            </w:r>
          </w:p>
        </w:tc>
        <w:tc>
          <w:tcPr>
            <w:tcW w:w="2551" w:type="dxa"/>
            <w:tcBorders>
              <w:top w:val="nil"/>
              <w:left w:val="nil"/>
              <w:bottom w:val="nil"/>
              <w:right w:val="nil"/>
            </w:tcBorders>
            <w:hideMark/>
          </w:tcPr>
          <w:p w14:paraId="670DF945"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13-14</w:t>
            </w:r>
          </w:p>
          <w:p w14:paraId="1E20AE73"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14</w:t>
            </w:r>
          </w:p>
        </w:tc>
      </w:tr>
      <w:tr w:rsidR="002617B8" w:rsidRPr="002617B8" w14:paraId="405C012B" w14:textId="77777777" w:rsidTr="002617B8">
        <w:trPr>
          <w:trHeight w:val="397"/>
        </w:trPr>
        <w:tc>
          <w:tcPr>
            <w:tcW w:w="6663" w:type="dxa"/>
            <w:tcBorders>
              <w:top w:val="nil"/>
              <w:left w:val="nil"/>
              <w:bottom w:val="nil"/>
              <w:right w:val="nil"/>
            </w:tcBorders>
            <w:hideMark/>
          </w:tcPr>
          <w:p w14:paraId="03663F92"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Transfer of a Child Protection Safeguarding file</w:t>
            </w:r>
          </w:p>
        </w:tc>
        <w:tc>
          <w:tcPr>
            <w:tcW w:w="2551" w:type="dxa"/>
            <w:tcBorders>
              <w:top w:val="nil"/>
              <w:left w:val="nil"/>
              <w:bottom w:val="nil"/>
              <w:right w:val="nil"/>
            </w:tcBorders>
            <w:hideMark/>
          </w:tcPr>
          <w:p w14:paraId="04A17040"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14-15</w:t>
            </w:r>
          </w:p>
        </w:tc>
      </w:tr>
      <w:tr w:rsidR="002617B8" w:rsidRPr="002617B8" w14:paraId="6ECB62AB" w14:textId="77777777" w:rsidTr="002617B8">
        <w:trPr>
          <w:trHeight w:val="397"/>
        </w:trPr>
        <w:tc>
          <w:tcPr>
            <w:tcW w:w="6663" w:type="dxa"/>
            <w:tcBorders>
              <w:top w:val="nil"/>
              <w:left w:val="nil"/>
              <w:bottom w:val="nil"/>
              <w:right w:val="nil"/>
            </w:tcBorders>
            <w:hideMark/>
          </w:tcPr>
          <w:p w14:paraId="24A5B81F"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Recognising Abuse, Neglect and Exploitation</w:t>
            </w:r>
          </w:p>
        </w:tc>
        <w:tc>
          <w:tcPr>
            <w:tcW w:w="2551" w:type="dxa"/>
            <w:tcBorders>
              <w:top w:val="nil"/>
              <w:left w:val="nil"/>
              <w:bottom w:val="nil"/>
              <w:right w:val="nil"/>
            </w:tcBorders>
            <w:hideMark/>
          </w:tcPr>
          <w:p w14:paraId="04954D84"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16</w:t>
            </w:r>
          </w:p>
        </w:tc>
      </w:tr>
      <w:tr w:rsidR="002617B8" w:rsidRPr="002617B8" w14:paraId="04231191" w14:textId="77777777" w:rsidTr="002617B8">
        <w:trPr>
          <w:trHeight w:val="397"/>
        </w:trPr>
        <w:tc>
          <w:tcPr>
            <w:tcW w:w="6663" w:type="dxa"/>
            <w:tcBorders>
              <w:top w:val="nil"/>
              <w:left w:val="nil"/>
              <w:bottom w:val="nil"/>
              <w:right w:val="nil"/>
            </w:tcBorders>
            <w:hideMark/>
          </w:tcPr>
          <w:p w14:paraId="0B953049"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Vulnerability</w:t>
            </w:r>
          </w:p>
        </w:tc>
        <w:tc>
          <w:tcPr>
            <w:tcW w:w="2551" w:type="dxa"/>
            <w:tcBorders>
              <w:top w:val="nil"/>
              <w:left w:val="nil"/>
              <w:bottom w:val="nil"/>
              <w:right w:val="nil"/>
            </w:tcBorders>
            <w:hideMark/>
          </w:tcPr>
          <w:p w14:paraId="756A253A"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17/18</w:t>
            </w:r>
          </w:p>
        </w:tc>
      </w:tr>
      <w:tr w:rsidR="002617B8" w:rsidRPr="002617B8" w14:paraId="05DBB9C1" w14:textId="77777777" w:rsidTr="002617B8">
        <w:trPr>
          <w:trHeight w:val="397"/>
        </w:trPr>
        <w:tc>
          <w:tcPr>
            <w:tcW w:w="6663" w:type="dxa"/>
            <w:tcBorders>
              <w:top w:val="nil"/>
              <w:left w:val="nil"/>
              <w:bottom w:val="nil"/>
              <w:right w:val="nil"/>
            </w:tcBorders>
            <w:hideMark/>
          </w:tcPr>
          <w:p w14:paraId="5065A5F1"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What to do if Abuse is Disclosed</w:t>
            </w:r>
          </w:p>
        </w:tc>
        <w:tc>
          <w:tcPr>
            <w:tcW w:w="2551" w:type="dxa"/>
            <w:tcBorders>
              <w:top w:val="nil"/>
              <w:left w:val="nil"/>
              <w:bottom w:val="nil"/>
              <w:right w:val="nil"/>
            </w:tcBorders>
            <w:hideMark/>
          </w:tcPr>
          <w:p w14:paraId="669BE637"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18</w:t>
            </w:r>
          </w:p>
        </w:tc>
      </w:tr>
      <w:tr w:rsidR="002617B8" w:rsidRPr="002617B8" w14:paraId="7E64DEA2" w14:textId="77777777" w:rsidTr="002617B8">
        <w:trPr>
          <w:trHeight w:val="397"/>
        </w:trPr>
        <w:tc>
          <w:tcPr>
            <w:tcW w:w="6663" w:type="dxa"/>
            <w:tcBorders>
              <w:top w:val="nil"/>
              <w:left w:val="nil"/>
              <w:bottom w:val="nil"/>
              <w:right w:val="nil"/>
            </w:tcBorders>
            <w:hideMark/>
          </w:tcPr>
          <w:p w14:paraId="5971D88F"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What to do if Abuse is Suspected</w:t>
            </w:r>
          </w:p>
        </w:tc>
        <w:tc>
          <w:tcPr>
            <w:tcW w:w="2551" w:type="dxa"/>
            <w:tcBorders>
              <w:top w:val="nil"/>
              <w:left w:val="nil"/>
              <w:bottom w:val="nil"/>
              <w:right w:val="nil"/>
            </w:tcBorders>
            <w:hideMark/>
          </w:tcPr>
          <w:p w14:paraId="7F8DCFAB"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20</w:t>
            </w:r>
          </w:p>
        </w:tc>
      </w:tr>
      <w:tr w:rsidR="002617B8" w:rsidRPr="002617B8" w14:paraId="733A3690" w14:textId="77777777" w:rsidTr="002617B8">
        <w:trPr>
          <w:trHeight w:val="397"/>
        </w:trPr>
        <w:tc>
          <w:tcPr>
            <w:tcW w:w="6663" w:type="dxa"/>
            <w:tcBorders>
              <w:top w:val="nil"/>
              <w:left w:val="nil"/>
              <w:bottom w:val="nil"/>
              <w:right w:val="nil"/>
            </w:tcBorders>
            <w:hideMark/>
          </w:tcPr>
          <w:p w14:paraId="7EBDF571"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lastRenderedPageBreak/>
              <w:t>What to do if it is an Emergency</w:t>
            </w:r>
          </w:p>
        </w:tc>
        <w:tc>
          <w:tcPr>
            <w:tcW w:w="2551" w:type="dxa"/>
            <w:tcBorders>
              <w:top w:val="nil"/>
              <w:left w:val="nil"/>
              <w:bottom w:val="nil"/>
              <w:right w:val="nil"/>
            </w:tcBorders>
            <w:hideMark/>
          </w:tcPr>
          <w:p w14:paraId="587DF559"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21</w:t>
            </w:r>
          </w:p>
        </w:tc>
      </w:tr>
      <w:tr w:rsidR="002617B8" w:rsidRPr="002617B8" w14:paraId="117ADFCE" w14:textId="77777777" w:rsidTr="002617B8">
        <w:trPr>
          <w:trHeight w:val="397"/>
        </w:trPr>
        <w:tc>
          <w:tcPr>
            <w:tcW w:w="6663" w:type="dxa"/>
            <w:tcBorders>
              <w:top w:val="nil"/>
              <w:left w:val="nil"/>
              <w:bottom w:val="nil"/>
              <w:right w:val="nil"/>
            </w:tcBorders>
            <w:hideMark/>
          </w:tcPr>
          <w:p w14:paraId="1B4C2D59"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Working with Children and Young People</w:t>
            </w:r>
          </w:p>
        </w:tc>
        <w:tc>
          <w:tcPr>
            <w:tcW w:w="2551" w:type="dxa"/>
            <w:tcBorders>
              <w:top w:val="nil"/>
              <w:left w:val="nil"/>
              <w:bottom w:val="nil"/>
              <w:right w:val="nil"/>
            </w:tcBorders>
            <w:hideMark/>
          </w:tcPr>
          <w:p w14:paraId="54746CB3"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22</w:t>
            </w:r>
          </w:p>
        </w:tc>
      </w:tr>
      <w:tr w:rsidR="002617B8" w:rsidRPr="002617B8" w14:paraId="7B694F66" w14:textId="77777777" w:rsidTr="002617B8">
        <w:trPr>
          <w:trHeight w:val="397"/>
        </w:trPr>
        <w:tc>
          <w:tcPr>
            <w:tcW w:w="6663" w:type="dxa"/>
            <w:tcBorders>
              <w:top w:val="nil"/>
              <w:left w:val="nil"/>
              <w:bottom w:val="nil"/>
              <w:right w:val="nil"/>
            </w:tcBorders>
            <w:hideMark/>
          </w:tcPr>
          <w:p w14:paraId="31E88DF8"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Inappropriate Behaviour in Staff/Volunteers/Adults</w:t>
            </w:r>
          </w:p>
        </w:tc>
        <w:tc>
          <w:tcPr>
            <w:tcW w:w="2551" w:type="dxa"/>
            <w:tcBorders>
              <w:top w:val="nil"/>
              <w:left w:val="nil"/>
              <w:bottom w:val="nil"/>
              <w:right w:val="nil"/>
            </w:tcBorders>
            <w:hideMark/>
          </w:tcPr>
          <w:p w14:paraId="419B3C69"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22</w:t>
            </w:r>
          </w:p>
        </w:tc>
      </w:tr>
      <w:tr w:rsidR="002617B8" w:rsidRPr="002617B8" w14:paraId="749512F9" w14:textId="77777777" w:rsidTr="002617B8">
        <w:trPr>
          <w:trHeight w:val="397"/>
        </w:trPr>
        <w:tc>
          <w:tcPr>
            <w:tcW w:w="6663" w:type="dxa"/>
            <w:tcBorders>
              <w:top w:val="nil"/>
              <w:left w:val="nil"/>
              <w:bottom w:val="nil"/>
              <w:right w:val="nil"/>
            </w:tcBorders>
            <w:hideMark/>
          </w:tcPr>
          <w:p w14:paraId="1217F24B"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Staff Allegation – LADO</w:t>
            </w:r>
          </w:p>
        </w:tc>
        <w:tc>
          <w:tcPr>
            <w:tcW w:w="2551" w:type="dxa"/>
            <w:tcBorders>
              <w:top w:val="nil"/>
              <w:left w:val="nil"/>
              <w:bottom w:val="nil"/>
              <w:right w:val="nil"/>
            </w:tcBorders>
            <w:hideMark/>
          </w:tcPr>
          <w:p w14:paraId="3BB6F300"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22/23</w:t>
            </w:r>
          </w:p>
        </w:tc>
      </w:tr>
      <w:tr w:rsidR="002617B8" w:rsidRPr="002617B8" w14:paraId="61D0C228" w14:textId="77777777" w:rsidTr="002617B8">
        <w:trPr>
          <w:trHeight w:val="397"/>
        </w:trPr>
        <w:tc>
          <w:tcPr>
            <w:tcW w:w="6663" w:type="dxa"/>
            <w:tcBorders>
              <w:top w:val="nil"/>
              <w:left w:val="nil"/>
              <w:bottom w:val="nil"/>
              <w:right w:val="nil"/>
            </w:tcBorders>
            <w:hideMark/>
          </w:tcPr>
          <w:p w14:paraId="1605E1B5" w14:textId="77777777" w:rsidR="002617B8" w:rsidRPr="002617B8" w:rsidRDefault="002617B8" w:rsidP="002617B8">
            <w:pPr>
              <w:tabs>
                <w:tab w:val="left" w:pos="1377"/>
              </w:tabs>
              <w:spacing w:after="240" w:line="360" w:lineRule="auto"/>
              <w:contextualSpacing/>
              <w:rPr>
                <w:rFonts w:cs="Arial"/>
                <w:b/>
                <w:sz w:val="24"/>
                <w:szCs w:val="24"/>
                <w:highlight w:val="yellow"/>
              </w:rPr>
            </w:pPr>
            <w:r w:rsidRPr="002617B8">
              <w:rPr>
                <w:rFonts w:cs="Arial"/>
                <w:b/>
                <w:sz w:val="24"/>
                <w:szCs w:val="24"/>
              </w:rPr>
              <w:t xml:space="preserve">Low level concerns </w:t>
            </w:r>
          </w:p>
        </w:tc>
        <w:tc>
          <w:tcPr>
            <w:tcW w:w="2551" w:type="dxa"/>
            <w:tcBorders>
              <w:top w:val="nil"/>
              <w:left w:val="nil"/>
              <w:bottom w:val="nil"/>
              <w:right w:val="nil"/>
            </w:tcBorders>
            <w:hideMark/>
          </w:tcPr>
          <w:p w14:paraId="7AB08AFB" w14:textId="77777777" w:rsidR="002617B8" w:rsidRPr="002617B8" w:rsidRDefault="002617B8" w:rsidP="002617B8">
            <w:pPr>
              <w:spacing w:after="240" w:line="360" w:lineRule="auto"/>
              <w:contextualSpacing/>
              <w:rPr>
                <w:rFonts w:cs="Arial"/>
                <w:sz w:val="24"/>
                <w:szCs w:val="24"/>
                <w:highlight w:val="yellow"/>
              </w:rPr>
            </w:pPr>
            <w:r w:rsidRPr="002617B8">
              <w:rPr>
                <w:rFonts w:cs="Arial"/>
                <w:sz w:val="24"/>
                <w:szCs w:val="24"/>
              </w:rPr>
              <w:t>23/24</w:t>
            </w:r>
          </w:p>
        </w:tc>
      </w:tr>
      <w:tr w:rsidR="002617B8" w:rsidRPr="002617B8" w14:paraId="3166E80A" w14:textId="77777777" w:rsidTr="002617B8">
        <w:trPr>
          <w:trHeight w:val="397"/>
        </w:trPr>
        <w:tc>
          <w:tcPr>
            <w:tcW w:w="6663" w:type="dxa"/>
            <w:tcBorders>
              <w:top w:val="nil"/>
              <w:left w:val="nil"/>
              <w:bottom w:val="nil"/>
              <w:right w:val="nil"/>
            </w:tcBorders>
            <w:hideMark/>
          </w:tcPr>
          <w:p w14:paraId="20B565DB"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Support to Staff and Volunteers</w:t>
            </w:r>
          </w:p>
        </w:tc>
        <w:tc>
          <w:tcPr>
            <w:tcW w:w="2551" w:type="dxa"/>
            <w:tcBorders>
              <w:top w:val="nil"/>
              <w:left w:val="nil"/>
              <w:bottom w:val="nil"/>
              <w:right w:val="nil"/>
            </w:tcBorders>
            <w:hideMark/>
          </w:tcPr>
          <w:p w14:paraId="6A11368E"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24</w:t>
            </w:r>
          </w:p>
        </w:tc>
      </w:tr>
      <w:tr w:rsidR="002617B8" w:rsidRPr="002617B8" w14:paraId="7124EEA0" w14:textId="77777777" w:rsidTr="002617B8">
        <w:trPr>
          <w:trHeight w:val="397"/>
        </w:trPr>
        <w:tc>
          <w:tcPr>
            <w:tcW w:w="6663" w:type="dxa"/>
            <w:tcBorders>
              <w:top w:val="nil"/>
              <w:left w:val="nil"/>
              <w:bottom w:val="nil"/>
              <w:right w:val="nil"/>
            </w:tcBorders>
            <w:hideMark/>
          </w:tcPr>
          <w:p w14:paraId="53E0842D"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 xml:space="preserve">Safe Recruitment and Employment </w:t>
            </w:r>
          </w:p>
        </w:tc>
        <w:tc>
          <w:tcPr>
            <w:tcW w:w="2551" w:type="dxa"/>
            <w:tcBorders>
              <w:top w:val="nil"/>
              <w:left w:val="nil"/>
              <w:bottom w:val="nil"/>
              <w:right w:val="nil"/>
            </w:tcBorders>
            <w:hideMark/>
          </w:tcPr>
          <w:p w14:paraId="673B8331"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24</w:t>
            </w:r>
          </w:p>
        </w:tc>
      </w:tr>
      <w:tr w:rsidR="002617B8" w:rsidRPr="002617B8" w14:paraId="5FF6FD7A" w14:textId="77777777" w:rsidTr="002617B8">
        <w:trPr>
          <w:trHeight w:val="397"/>
        </w:trPr>
        <w:tc>
          <w:tcPr>
            <w:tcW w:w="6663" w:type="dxa"/>
            <w:tcBorders>
              <w:top w:val="nil"/>
              <w:left w:val="nil"/>
              <w:bottom w:val="nil"/>
              <w:right w:val="nil"/>
            </w:tcBorders>
            <w:hideMark/>
          </w:tcPr>
          <w:p w14:paraId="30E36BAF" w14:textId="77777777" w:rsidR="002617B8" w:rsidRPr="002617B8" w:rsidRDefault="002617B8" w:rsidP="002617B8">
            <w:pPr>
              <w:tabs>
                <w:tab w:val="left" w:pos="1377"/>
              </w:tabs>
              <w:spacing w:after="240" w:line="360" w:lineRule="auto"/>
              <w:contextualSpacing/>
              <w:rPr>
                <w:rFonts w:cs="Arial"/>
                <w:b/>
                <w:bCs/>
                <w:sz w:val="24"/>
                <w:szCs w:val="24"/>
              </w:rPr>
            </w:pPr>
            <w:r w:rsidRPr="002617B8">
              <w:rPr>
                <w:rFonts w:cs="Arial"/>
                <w:b/>
                <w:bCs/>
                <w:sz w:val="24"/>
                <w:szCs w:val="24"/>
              </w:rPr>
              <w:t>Use of Mobile Phones, Cameras and Online safety</w:t>
            </w:r>
          </w:p>
        </w:tc>
        <w:tc>
          <w:tcPr>
            <w:tcW w:w="2551" w:type="dxa"/>
            <w:tcBorders>
              <w:top w:val="nil"/>
              <w:left w:val="nil"/>
              <w:bottom w:val="nil"/>
              <w:right w:val="nil"/>
            </w:tcBorders>
            <w:hideMark/>
          </w:tcPr>
          <w:p w14:paraId="1FA6E048"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25</w:t>
            </w:r>
          </w:p>
        </w:tc>
      </w:tr>
      <w:tr w:rsidR="002617B8" w:rsidRPr="002617B8" w14:paraId="515D45F0" w14:textId="77777777" w:rsidTr="002617B8">
        <w:trPr>
          <w:trHeight w:val="397"/>
        </w:trPr>
        <w:tc>
          <w:tcPr>
            <w:tcW w:w="6663" w:type="dxa"/>
            <w:tcBorders>
              <w:top w:val="nil"/>
              <w:left w:val="nil"/>
              <w:bottom w:val="nil"/>
              <w:right w:val="nil"/>
            </w:tcBorders>
            <w:hideMark/>
          </w:tcPr>
          <w:p w14:paraId="21670A90"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Staff Behaviour</w:t>
            </w:r>
          </w:p>
        </w:tc>
        <w:tc>
          <w:tcPr>
            <w:tcW w:w="2551" w:type="dxa"/>
            <w:tcBorders>
              <w:top w:val="nil"/>
              <w:left w:val="nil"/>
              <w:bottom w:val="nil"/>
              <w:right w:val="nil"/>
            </w:tcBorders>
            <w:hideMark/>
          </w:tcPr>
          <w:p w14:paraId="090CF69B"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25</w:t>
            </w:r>
          </w:p>
        </w:tc>
      </w:tr>
      <w:tr w:rsidR="002617B8" w:rsidRPr="002617B8" w14:paraId="319F4EB7" w14:textId="77777777" w:rsidTr="002617B8">
        <w:trPr>
          <w:trHeight w:val="397"/>
        </w:trPr>
        <w:tc>
          <w:tcPr>
            <w:tcW w:w="6663" w:type="dxa"/>
            <w:tcBorders>
              <w:top w:val="nil"/>
              <w:left w:val="nil"/>
              <w:bottom w:val="nil"/>
              <w:right w:val="nil"/>
            </w:tcBorders>
            <w:hideMark/>
          </w:tcPr>
          <w:p w14:paraId="0250F9C8"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Whistleblowing</w:t>
            </w:r>
          </w:p>
        </w:tc>
        <w:tc>
          <w:tcPr>
            <w:tcW w:w="2551" w:type="dxa"/>
            <w:tcBorders>
              <w:top w:val="nil"/>
              <w:left w:val="nil"/>
              <w:bottom w:val="nil"/>
              <w:right w:val="nil"/>
            </w:tcBorders>
            <w:hideMark/>
          </w:tcPr>
          <w:p w14:paraId="778B2F37"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25</w:t>
            </w:r>
          </w:p>
        </w:tc>
      </w:tr>
      <w:tr w:rsidR="002617B8" w:rsidRPr="002617B8" w14:paraId="23549927" w14:textId="77777777" w:rsidTr="002617B8">
        <w:trPr>
          <w:trHeight w:val="397"/>
        </w:trPr>
        <w:tc>
          <w:tcPr>
            <w:tcW w:w="6663" w:type="dxa"/>
            <w:tcBorders>
              <w:top w:val="nil"/>
              <w:left w:val="nil"/>
              <w:bottom w:val="nil"/>
              <w:right w:val="nil"/>
            </w:tcBorders>
            <w:hideMark/>
          </w:tcPr>
          <w:p w14:paraId="479B8517"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Further information/</w:t>
            </w:r>
            <w:r w:rsidRPr="002617B8">
              <w:t xml:space="preserve"> </w:t>
            </w:r>
            <w:r w:rsidRPr="002617B8">
              <w:rPr>
                <w:rFonts w:cs="Arial"/>
                <w:b/>
                <w:sz w:val="24"/>
                <w:szCs w:val="24"/>
              </w:rPr>
              <w:t>Useful documents and links</w:t>
            </w:r>
          </w:p>
        </w:tc>
        <w:tc>
          <w:tcPr>
            <w:tcW w:w="2551" w:type="dxa"/>
            <w:tcBorders>
              <w:top w:val="nil"/>
              <w:left w:val="nil"/>
              <w:bottom w:val="nil"/>
              <w:right w:val="nil"/>
            </w:tcBorders>
            <w:hideMark/>
          </w:tcPr>
          <w:p w14:paraId="344DAF8E"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26/27</w:t>
            </w:r>
          </w:p>
        </w:tc>
      </w:tr>
      <w:tr w:rsidR="002617B8" w:rsidRPr="002617B8" w14:paraId="551EDFFF" w14:textId="77777777" w:rsidTr="002617B8">
        <w:trPr>
          <w:trHeight w:val="397"/>
        </w:trPr>
        <w:tc>
          <w:tcPr>
            <w:tcW w:w="6663" w:type="dxa"/>
            <w:tcBorders>
              <w:top w:val="nil"/>
              <w:left w:val="nil"/>
              <w:bottom w:val="nil"/>
              <w:right w:val="nil"/>
            </w:tcBorders>
            <w:hideMark/>
          </w:tcPr>
          <w:p w14:paraId="7F843A57"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Appendix</w:t>
            </w:r>
          </w:p>
        </w:tc>
        <w:tc>
          <w:tcPr>
            <w:tcW w:w="2551" w:type="dxa"/>
            <w:tcBorders>
              <w:top w:val="nil"/>
              <w:left w:val="nil"/>
              <w:bottom w:val="nil"/>
              <w:right w:val="nil"/>
            </w:tcBorders>
            <w:hideMark/>
          </w:tcPr>
          <w:p w14:paraId="0EBF1F42" w14:textId="3EE907DE" w:rsidR="002617B8" w:rsidRPr="002617B8" w:rsidRDefault="002E20B0" w:rsidP="002617B8">
            <w:pPr>
              <w:spacing w:after="240" w:line="360" w:lineRule="auto"/>
              <w:contextualSpacing/>
              <w:rPr>
                <w:rFonts w:cs="Arial"/>
                <w:sz w:val="24"/>
                <w:szCs w:val="24"/>
              </w:rPr>
            </w:pPr>
            <w:r>
              <w:rPr>
                <w:rFonts w:cs="Arial"/>
                <w:sz w:val="24"/>
                <w:szCs w:val="24"/>
              </w:rPr>
              <w:t>27</w:t>
            </w:r>
            <w:r w:rsidR="002617B8" w:rsidRPr="002617B8">
              <w:rPr>
                <w:rFonts w:cs="Arial"/>
                <w:sz w:val="24"/>
                <w:szCs w:val="24"/>
              </w:rPr>
              <w:t>/28</w:t>
            </w:r>
          </w:p>
        </w:tc>
      </w:tr>
      <w:tr w:rsidR="002617B8" w:rsidRPr="002617B8" w14:paraId="0C1D4EE0" w14:textId="77777777" w:rsidTr="002617B8">
        <w:trPr>
          <w:trHeight w:val="397"/>
        </w:trPr>
        <w:tc>
          <w:tcPr>
            <w:tcW w:w="6663" w:type="dxa"/>
            <w:tcBorders>
              <w:top w:val="nil"/>
              <w:left w:val="nil"/>
              <w:bottom w:val="nil"/>
              <w:right w:val="nil"/>
            </w:tcBorders>
            <w:hideMark/>
          </w:tcPr>
          <w:p w14:paraId="1C841C3F" w14:textId="77777777" w:rsidR="002617B8" w:rsidRPr="002617B8" w:rsidRDefault="002617B8" w:rsidP="002617B8">
            <w:pPr>
              <w:tabs>
                <w:tab w:val="left" w:pos="1377"/>
              </w:tabs>
              <w:spacing w:after="240" w:line="360" w:lineRule="auto"/>
              <w:contextualSpacing/>
              <w:rPr>
                <w:rFonts w:cs="Arial"/>
                <w:b/>
                <w:sz w:val="24"/>
                <w:szCs w:val="24"/>
              </w:rPr>
            </w:pPr>
            <w:r w:rsidRPr="002617B8">
              <w:rPr>
                <w:rFonts w:cs="Arial"/>
                <w:b/>
                <w:sz w:val="24"/>
                <w:szCs w:val="24"/>
              </w:rPr>
              <w:t xml:space="preserve">Bristol Safeguarding Poster </w:t>
            </w:r>
          </w:p>
        </w:tc>
        <w:tc>
          <w:tcPr>
            <w:tcW w:w="2551" w:type="dxa"/>
            <w:tcBorders>
              <w:top w:val="nil"/>
              <w:left w:val="nil"/>
              <w:bottom w:val="nil"/>
              <w:right w:val="nil"/>
            </w:tcBorders>
            <w:hideMark/>
          </w:tcPr>
          <w:p w14:paraId="133C51DD" w14:textId="77777777" w:rsidR="002617B8" w:rsidRPr="002617B8" w:rsidRDefault="002617B8" w:rsidP="002617B8">
            <w:pPr>
              <w:spacing w:after="240" w:line="360" w:lineRule="auto"/>
              <w:contextualSpacing/>
              <w:rPr>
                <w:rFonts w:cs="Arial"/>
                <w:sz w:val="24"/>
                <w:szCs w:val="24"/>
              </w:rPr>
            </w:pPr>
            <w:r w:rsidRPr="002617B8">
              <w:rPr>
                <w:rFonts w:cs="Arial"/>
                <w:sz w:val="24"/>
                <w:szCs w:val="24"/>
              </w:rPr>
              <w:t>Back page</w:t>
            </w:r>
          </w:p>
        </w:tc>
      </w:tr>
    </w:tbl>
    <w:p w14:paraId="5B6794B5" w14:textId="77777777" w:rsidR="002617B8" w:rsidRPr="002617B8" w:rsidRDefault="002617B8" w:rsidP="002617B8">
      <w:pPr>
        <w:rPr>
          <w:rFonts w:eastAsia="Calibri" w:cs="Calibri"/>
          <w:b/>
          <w:szCs w:val="28"/>
          <w:lang w:eastAsia="en-GB"/>
        </w:rPr>
      </w:pPr>
    </w:p>
    <w:p w14:paraId="2FC0B979" w14:textId="77777777" w:rsidR="002617B8" w:rsidRPr="002617B8" w:rsidRDefault="002617B8" w:rsidP="002617B8">
      <w:pPr>
        <w:rPr>
          <w:rFonts w:cs="Calibri"/>
          <w:sz w:val="24"/>
          <w:szCs w:val="24"/>
        </w:rPr>
      </w:pPr>
    </w:p>
    <w:p w14:paraId="0F982902" w14:textId="77777777" w:rsidR="002617B8" w:rsidRPr="002617B8" w:rsidRDefault="002617B8" w:rsidP="002617B8">
      <w:pPr>
        <w:rPr>
          <w:rFonts w:cs="Calibri"/>
          <w:sz w:val="24"/>
          <w:szCs w:val="24"/>
        </w:rPr>
      </w:pPr>
    </w:p>
    <w:p w14:paraId="5B69E13B" w14:textId="77777777" w:rsidR="002617B8" w:rsidRPr="002617B8" w:rsidRDefault="002617B8" w:rsidP="002617B8">
      <w:pPr>
        <w:rPr>
          <w:rFonts w:cs="Calibri"/>
          <w:sz w:val="24"/>
          <w:szCs w:val="24"/>
        </w:rPr>
      </w:pPr>
    </w:p>
    <w:p w14:paraId="07F2746C" w14:textId="77777777" w:rsidR="002617B8" w:rsidRPr="002617B8" w:rsidRDefault="002617B8" w:rsidP="002617B8">
      <w:pPr>
        <w:rPr>
          <w:rFonts w:cs="Calibri"/>
          <w:sz w:val="24"/>
          <w:szCs w:val="24"/>
        </w:rPr>
      </w:pPr>
    </w:p>
    <w:p w14:paraId="7B68FA7E" w14:textId="77777777" w:rsidR="002617B8" w:rsidRPr="002617B8" w:rsidRDefault="002617B8" w:rsidP="002617B8">
      <w:pPr>
        <w:rPr>
          <w:rFonts w:cs="Calibri"/>
          <w:sz w:val="24"/>
          <w:szCs w:val="24"/>
        </w:rPr>
      </w:pPr>
    </w:p>
    <w:p w14:paraId="055EBAE0" w14:textId="77777777" w:rsidR="002617B8" w:rsidRPr="002617B8" w:rsidRDefault="002617B8" w:rsidP="002617B8">
      <w:pPr>
        <w:rPr>
          <w:rFonts w:cs="Calibri"/>
          <w:sz w:val="24"/>
          <w:szCs w:val="24"/>
        </w:rPr>
      </w:pPr>
    </w:p>
    <w:p w14:paraId="1E33C3AC" w14:textId="77777777" w:rsidR="002617B8" w:rsidRPr="002617B8" w:rsidRDefault="002617B8" w:rsidP="002617B8">
      <w:pPr>
        <w:rPr>
          <w:rFonts w:cs="Calibri"/>
          <w:sz w:val="24"/>
          <w:szCs w:val="24"/>
        </w:rPr>
      </w:pPr>
    </w:p>
    <w:p w14:paraId="42E65BFA" w14:textId="77777777" w:rsidR="002617B8" w:rsidRPr="002617B8" w:rsidRDefault="002617B8" w:rsidP="002617B8">
      <w:pPr>
        <w:rPr>
          <w:rFonts w:cs="Calibri"/>
          <w:sz w:val="24"/>
          <w:szCs w:val="24"/>
        </w:rPr>
      </w:pPr>
    </w:p>
    <w:p w14:paraId="1A634C08" w14:textId="77777777" w:rsidR="002617B8" w:rsidRPr="002617B8" w:rsidRDefault="002617B8" w:rsidP="002617B8">
      <w:pPr>
        <w:rPr>
          <w:rFonts w:cs="Calibri"/>
          <w:sz w:val="24"/>
          <w:szCs w:val="24"/>
        </w:rPr>
      </w:pPr>
    </w:p>
    <w:p w14:paraId="6E6889F2" w14:textId="77777777" w:rsidR="002617B8" w:rsidRPr="002617B8" w:rsidRDefault="002617B8" w:rsidP="002617B8">
      <w:pPr>
        <w:rPr>
          <w:rFonts w:cs="Calibri"/>
          <w:sz w:val="24"/>
          <w:szCs w:val="24"/>
        </w:rPr>
      </w:pPr>
    </w:p>
    <w:p w14:paraId="3B810E36" w14:textId="77777777" w:rsidR="002617B8" w:rsidRPr="002617B8" w:rsidRDefault="002617B8" w:rsidP="002617B8">
      <w:pPr>
        <w:rPr>
          <w:rFonts w:cs="Calibri"/>
          <w:sz w:val="24"/>
          <w:szCs w:val="24"/>
        </w:rPr>
      </w:pPr>
    </w:p>
    <w:p w14:paraId="610B0CD9" w14:textId="77777777" w:rsidR="002617B8" w:rsidRPr="002617B8" w:rsidRDefault="002617B8" w:rsidP="002617B8">
      <w:pPr>
        <w:rPr>
          <w:rFonts w:cs="Calibri"/>
          <w:sz w:val="24"/>
          <w:szCs w:val="24"/>
        </w:rPr>
      </w:pPr>
    </w:p>
    <w:p w14:paraId="7FF8DBDC" w14:textId="77777777" w:rsidR="002617B8" w:rsidRPr="002617B8" w:rsidRDefault="002617B8" w:rsidP="002617B8">
      <w:pPr>
        <w:rPr>
          <w:rFonts w:cs="Calibri"/>
          <w:sz w:val="24"/>
          <w:szCs w:val="24"/>
        </w:rPr>
      </w:pPr>
    </w:p>
    <w:p w14:paraId="091790DE" w14:textId="77777777" w:rsidR="002617B8" w:rsidRPr="002617B8" w:rsidRDefault="002617B8" w:rsidP="002617B8">
      <w:pPr>
        <w:rPr>
          <w:rFonts w:cs="Calibri"/>
          <w:sz w:val="24"/>
          <w:szCs w:val="24"/>
        </w:rPr>
      </w:pPr>
    </w:p>
    <w:p w14:paraId="681D578F" w14:textId="77777777" w:rsidR="002617B8" w:rsidRPr="002617B8" w:rsidRDefault="002617B8" w:rsidP="002617B8">
      <w:pPr>
        <w:rPr>
          <w:rFonts w:cs="Calibri"/>
          <w:sz w:val="24"/>
          <w:szCs w:val="24"/>
        </w:rPr>
      </w:pPr>
    </w:p>
    <w:p w14:paraId="48B4EAA8" w14:textId="77777777" w:rsidR="002617B8" w:rsidRPr="002617B8" w:rsidRDefault="002617B8" w:rsidP="002617B8">
      <w:pPr>
        <w:rPr>
          <w:rFonts w:cs="Calibri"/>
          <w:sz w:val="24"/>
          <w:szCs w:val="24"/>
        </w:rPr>
      </w:pPr>
    </w:p>
    <w:p w14:paraId="5F9B0379" w14:textId="77777777" w:rsidR="002617B8" w:rsidRPr="002617B8" w:rsidRDefault="002617B8" w:rsidP="002617B8">
      <w:pPr>
        <w:rPr>
          <w:rFonts w:cs="Calibri"/>
          <w:sz w:val="24"/>
          <w:szCs w:val="24"/>
        </w:rPr>
      </w:pPr>
    </w:p>
    <w:p w14:paraId="58E12DFE" w14:textId="77777777" w:rsidR="002617B8" w:rsidRPr="002617B8" w:rsidRDefault="002617B8" w:rsidP="002617B8">
      <w:pPr>
        <w:rPr>
          <w:rFonts w:cs="Calibri"/>
          <w:sz w:val="24"/>
          <w:szCs w:val="24"/>
        </w:rPr>
      </w:pPr>
    </w:p>
    <w:p w14:paraId="51AE5ED6" w14:textId="77777777" w:rsidR="002617B8" w:rsidRPr="002617B8" w:rsidRDefault="002617B8" w:rsidP="002617B8">
      <w:pPr>
        <w:rPr>
          <w:rFonts w:cs="Calibri"/>
          <w:sz w:val="24"/>
          <w:szCs w:val="24"/>
        </w:rPr>
      </w:pPr>
    </w:p>
    <w:p w14:paraId="2979115C" w14:textId="77777777" w:rsidR="002617B8" w:rsidRPr="002617B8" w:rsidRDefault="002617B8" w:rsidP="002617B8">
      <w:pPr>
        <w:rPr>
          <w:rFonts w:cs="Calibri"/>
          <w:sz w:val="24"/>
          <w:szCs w:val="24"/>
        </w:rPr>
      </w:pPr>
    </w:p>
    <w:p w14:paraId="249BB331" w14:textId="77777777" w:rsidR="002617B8" w:rsidRPr="002617B8" w:rsidRDefault="002617B8" w:rsidP="002617B8">
      <w:pPr>
        <w:rPr>
          <w:rFonts w:cs="Calibri"/>
          <w:sz w:val="24"/>
          <w:szCs w:val="24"/>
        </w:rPr>
      </w:pPr>
    </w:p>
    <w:p w14:paraId="04361E32" w14:textId="77777777" w:rsidR="002617B8" w:rsidRPr="002617B8" w:rsidRDefault="002617B8" w:rsidP="002617B8">
      <w:pPr>
        <w:rPr>
          <w:rFonts w:cs="Calibri"/>
          <w:sz w:val="24"/>
          <w:szCs w:val="24"/>
        </w:rPr>
      </w:pPr>
    </w:p>
    <w:p w14:paraId="2B310AE7" w14:textId="77777777" w:rsidR="002617B8" w:rsidRPr="002617B8" w:rsidRDefault="002617B8" w:rsidP="002617B8">
      <w:pPr>
        <w:rPr>
          <w:rFonts w:cs="Calibri"/>
          <w:sz w:val="24"/>
          <w:szCs w:val="24"/>
        </w:rPr>
      </w:pPr>
    </w:p>
    <w:p w14:paraId="137C163D" w14:textId="77777777" w:rsidR="002617B8" w:rsidRPr="002617B8" w:rsidRDefault="002617B8" w:rsidP="002617B8">
      <w:pPr>
        <w:rPr>
          <w:rFonts w:cs="Calibri"/>
          <w:sz w:val="24"/>
          <w:szCs w:val="24"/>
        </w:rPr>
      </w:pPr>
    </w:p>
    <w:p w14:paraId="1A6DDF3B" w14:textId="77777777" w:rsidR="002617B8" w:rsidRPr="002617B8" w:rsidRDefault="002617B8" w:rsidP="002617B8">
      <w:pPr>
        <w:rPr>
          <w:rFonts w:cs="Calibri"/>
          <w:sz w:val="24"/>
          <w:szCs w:val="24"/>
        </w:rPr>
      </w:pPr>
    </w:p>
    <w:p w14:paraId="04198F56" w14:textId="77777777" w:rsidR="002617B8" w:rsidRPr="002617B8" w:rsidRDefault="002617B8" w:rsidP="002617B8">
      <w:pPr>
        <w:rPr>
          <w:rFonts w:cs="Calibri"/>
          <w:sz w:val="24"/>
          <w:szCs w:val="24"/>
        </w:rPr>
      </w:pPr>
    </w:p>
    <w:p w14:paraId="639C92DB" w14:textId="77777777" w:rsidR="002617B8" w:rsidRPr="002617B8" w:rsidRDefault="002617B8" w:rsidP="002617B8">
      <w:pPr>
        <w:rPr>
          <w:rFonts w:cs="Calibri"/>
          <w:sz w:val="24"/>
          <w:szCs w:val="24"/>
        </w:rPr>
      </w:pPr>
    </w:p>
    <w:p w14:paraId="617252CD" w14:textId="77777777" w:rsidR="002617B8" w:rsidRPr="002617B8" w:rsidRDefault="002617B8" w:rsidP="002617B8">
      <w:pPr>
        <w:rPr>
          <w:sz w:val="24"/>
          <w:szCs w:val="24"/>
        </w:rPr>
      </w:pPr>
    </w:p>
    <w:p w14:paraId="79DF6BAB" w14:textId="77777777" w:rsidR="002617B8" w:rsidRPr="002617B8" w:rsidRDefault="002617B8" w:rsidP="002617B8">
      <w:pPr>
        <w:jc w:val="center"/>
        <w:rPr>
          <w:b/>
          <w:sz w:val="32"/>
        </w:rPr>
      </w:pPr>
      <w:r w:rsidRPr="002617B8">
        <w:rPr>
          <w:b/>
          <w:sz w:val="32"/>
        </w:rPr>
        <w:t>Child Protection Policy and Procedure</w:t>
      </w:r>
    </w:p>
    <w:p w14:paraId="0B32803A" w14:textId="77777777" w:rsidR="002617B8" w:rsidRPr="002617B8" w:rsidRDefault="002617B8" w:rsidP="002617B8">
      <w:pPr>
        <w:jc w:val="center"/>
        <w:rPr>
          <w:b/>
          <w:sz w:val="16"/>
        </w:rPr>
      </w:pPr>
    </w:p>
    <w:p w14:paraId="2B6DE359" w14:textId="77777777" w:rsidR="002617B8" w:rsidRPr="002617B8" w:rsidRDefault="002617B8" w:rsidP="002617B8">
      <w:r w:rsidRPr="002617B8">
        <w:t xml:space="preserve">This child protection policy and procedure forms part of our safeguarding children arrangements. </w:t>
      </w:r>
    </w:p>
    <w:p w14:paraId="31B7A29A" w14:textId="77777777" w:rsidR="002617B8" w:rsidRPr="002617B8" w:rsidRDefault="002617B8" w:rsidP="002617B8">
      <w:pPr>
        <w:rPr>
          <w:b/>
        </w:rPr>
      </w:pPr>
    </w:p>
    <w:p w14:paraId="6CE5BC8B" w14:textId="77777777" w:rsidR="002617B8" w:rsidRPr="002617B8" w:rsidRDefault="002617B8" w:rsidP="002617B8">
      <w:pPr>
        <w:rPr>
          <w:b/>
        </w:rPr>
      </w:pPr>
      <w:r w:rsidRPr="002617B8">
        <w:rPr>
          <w:b/>
        </w:rPr>
        <w:t>Aims</w:t>
      </w:r>
    </w:p>
    <w:p w14:paraId="447F0F17" w14:textId="77777777" w:rsidR="002617B8" w:rsidRPr="002617B8" w:rsidRDefault="002617B8" w:rsidP="002617B8">
      <w:pPr>
        <w:rPr>
          <w:b/>
          <w:sz w:val="16"/>
        </w:rPr>
      </w:pPr>
    </w:p>
    <w:p w14:paraId="5972C317" w14:textId="77777777" w:rsidR="002617B8" w:rsidRPr="002617B8" w:rsidRDefault="002617B8" w:rsidP="00B54E4C">
      <w:pPr>
        <w:numPr>
          <w:ilvl w:val="0"/>
          <w:numId w:val="10"/>
        </w:numPr>
        <w:rPr>
          <w:b/>
        </w:rPr>
      </w:pPr>
      <w:r w:rsidRPr="002617B8">
        <w:rPr>
          <w:b/>
        </w:rPr>
        <w:t>Our setting considers that the welfare of the child is paramount and it is the duty of members, staff and volunteers under HM Government’s Working Together to Safeguard children 2023 to implement this policy, and to ensure that it has in place appropriate procedures to safeguard the well-being of children and young people and protect them from abuse</w:t>
      </w:r>
    </w:p>
    <w:p w14:paraId="22B32C1D" w14:textId="77777777" w:rsidR="002617B8" w:rsidRPr="002617B8" w:rsidRDefault="002617B8" w:rsidP="002617B8">
      <w:pPr>
        <w:rPr>
          <w:b/>
        </w:rPr>
      </w:pPr>
    </w:p>
    <w:p w14:paraId="4EB01772" w14:textId="77777777" w:rsidR="002617B8" w:rsidRPr="002617B8" w:rsidRDefault="002617B8" w:rsidP="002617B8">
      <w:pPr>
        <w:rPr>
          <w:b/>
        </w:rPr>
      </w:pPr>
      <w:r w:rsidRPr="002617B8">
        <w:rPr>
          <w:b/>
        </w:rPr>
        <w:t>Implementation and Monitoring</w:t>
      </w:r>
    </w:p>
    <w:p w14:paraId="5480521F" w14:textId="53C599F2" w:rsidR="002617B8" w:rsidRPr="002617B8" w:rsidRDefault="002617B8" w:rsidP="00B54E4C">
      <w:pPr>
        <w:numPr>
          <w:ilvl w:val="0"/>
          <w:numId w:val="10"/>
        </w:numPr>
        <w:contextualSpacing/>
      </w:pPr>
      <w:r w:rsidRPr="002617B8">
        <w:t xml:space="preserve">The Management Committee will appoint a child protection officer. The child protection officer will receive appropriate safeguarding and child protection training to equip them with the knowledge to provide effective support. </w:t>
      </w:r>
    </w:p>
    <w:p w14:paraId="59DB43B4" w14:textId="77777777" w:rsidR="002617B8" w:rsidRPr="002617B8" w:rsidRDefault="002617B8" w:rsidP="00B54E4C">
      <w:pPr>
        <w:numPr>
          <w:ilvl w:val="0"/>
          <w:numId w:val="10"/>
        </w:numPr>
        <w:tabs>
          <w:tab w:val="left" w:pos="851"/>
        </w:tabs>
        <w:contextualSpacing/>
      </w:pPr>
      <w:r w:rsidRPr="002617B8">
        <w:t xml:space="preserve">One role of the Child Protection Officer will be to identify or ensure there is a member of staff to take the lead responsibility for safeguarding children within the setting and liaising with local statutory children’s services as appropriate. This person will be the </w:t>
      </w:r>
      <w:r w:rsidRPr="002617B8">
        <w:rPr>
          <w:b/>
        </w:rPr>
        <w:t>Designated Safeguarding Lead (DSL)</w:t>
      </w:r>
      <w:r w:rsidRPr="002617B8">
        <w:t xml:space="preserve"> The DSL must attend an advanced inter-agency child protection training course, which must be updated at least every 2 years (in Bristol this is run by the Keeping Bristol Safe Partnership – KBSP).</w:t>
      </w:r>
    </w:p>
    <w:p w14:paraId="4BC1456E" w14:textId="77777777" w:rsidR="002617B8" w:rsidRPr="002617B8" w:rsidRDefault="002617B8" w:rsidP="00B54E4C">
      <w:pPr>
        <w:numPr>
          <w:ilvl w:val="0"/>
          <w:numId w:val="10"/>
        </w:numPr>
        <w:tabs>
          <w:tab w:val="left" w:pos="851"/>
        </w:tabs>
        <w:contextualSpacing/>
      </w:pPr>
      <w:r w:rsidRPr="002617B8">
        <w:t>The DSL will provide advice and support to other staff on child welfare, safeguarding and child protection matters.</w:t>
      </w:r>
    </w:p>
    <w:p w14:paraId="50915C29" w14:textId="77777777" w:rsidR="002617B8" w:rsidRPr="002617B8" w:rsidRDefault="002617B8" w:rsidP="00B54E4C">
      <w:pPr>
        <w:numPr>
          <w:ilvl w:val="0"/>
          <w:numId w:val="10"/>
        </w:numPr>
        <w:tabs>
          <w:tab w:val="left" w:pos="851"/>
        </w:tabs>
        <w:contextualSpacing/>
      </w:pPr>
      <w:r w:rsidRPr="002617B8">
        <w:t>The DSL will take lead responsibility on online safety and filtering and monitoring of the internet and devices in the setting.</w:t>
      </w:r>
    </w:p>
    <w:p w14:paraId="73896A82" w14:textId="77777777" w:rsidR="002617B8" w:rsidRPr="002617B8" w:rsidRDefault="002617B8" w:rsidP="00B54E4C">
      <w:pPr>
        <w:numPr>
          <w:ilvl w:val="0"/>
          <w:numId w:val="10"/>
        </w:numPr>
        <w:contextualSpacing/>
      </w:pPr>
      <w:r w:rsidRPr="002617B8">
        <w:t>This Child Protection Officer will receive reports from the DSL of any occasions when there are concerns or issues of Child Protection.</w:t>
      </w:r>
    </w:p>
    <w:p w14:paraId="79C7E05A" w14:textId="77777777" w:rsidR="002617B8" w:rsidRPr="002617B8" w:rsidRDefault="002617B8" w:rsidP="00B54E4C">
      <w:pPr>
        <w:numPr>
          <w:ilvl w:val="0"/>
          <w:numId w:val="10"/>
        </w:numPr>
        <w:contextualSpacing/>
      </w:pPr>
      <w:r w:rsidRPr="002617B8">
        <w:t>All staff and volunteers are to undertake child protection training, which must be updated every 3 years. There will also be an annual in-house update for all staff;</w:t>
      </w:r>
    </w:p>
    <w:p w14:paraId="03F6E8E4" w14:textId="77777777" w:rsidR="002617B8" w:rsidRPr="002617B8" w:rsidRDefault="002617B8" w:rsidP="00B54E4C">
      <w:pPr>
        <w:numPr>
          <w:ilvl w:val="0"/>
          <w:numId w:val="10"/>
        </w:numPr>
        <w:contextualSpacing/>
      </w:pPr>
      <w:r w:rsidRPr="002617B8">
        <w:t>The Child Protection policy must be part of the induction for all staff and volunteers;</w:t>
      </w:r>
    </w:p>
    <w:p w14:paraId="3251209C" w14:textId="77777777" w:rsidR="002617B8" w:rsidRPr="002617B8" w:rsidRDefault="002617B8" w:rsidP="00B54E4C">
      <w:pPr>
        <w:numPr>
          <w:ilvl w:val="0"/>
          <w:numId w:val="10"/>
        </w:numPr>
        <w:contextualSpacing/>
      </w:pPr>
      <w:r w:rsidRPr="002617B8">
        <w:lastRenderedPageBreak/>
        <w:t>All staff and volunteers are aware of how to support children to understand and recognise risk;</w:t>
      </w:r>
    </w:p>
    <w:p w14:paraId="6D5CD9D6" w14:textId="77777777" w:rsidR="002617B8" w:rsidRPr="002617B8" w:rsidRDefault="002617B8" w:rsidP="00B54E4C">
      <w:pPr>
        <w:numPr>
          <w:ilvl w:val="0"/>
          <w:numId w:val="10"/>
        </w:numPr>
        <w:contextualSpacing/>
      </w:pPr>
      <w:r w:rsidRPr="002617B8">
        <w:t>The setting will review this policy annually, to ensure it is up to date and is being implemented correctly;</w:t>
      </w:r>
    </w:p>
    <w:p w14:paraId="1E1DC66E" w14:textId="7AA44613" w:rsidR="002617B8" w:rsidRPr="002617B8" w:rsidRDefault="002617B8" w:rsidP="00B54E4C">
      <w:pPr>
        <w:numPr>
          <w:ilvl w:val="0"/>
          <w:numId w:val="10"/>
        </w:numPr>
        <w:contextualSpacing/>
      </w:pPr>
      <w:r w:rsidRPr="002617B8">
        <w:t xml:space="preserve">If the DSL is uncertain about concerns about a child, they should contact </w:t>
      </w:r>
      <w:r w:rsidR="00BF623C">
        <w:t>Family Help</w:t>
      </w:r>
      <w:r w:rsidRPr="002617B8">
        <w:t xml:space="preserve">. </w:t>
      </w:r>
    </w:p>
    <w:p w14:paraId="77521BC9" w14:textId="77777777" w:rsidR="002617B8" w:rsidRPr="002617B8" w:rsidRDefault="002617B8" w:rsidP="00B54E4C">
      <w:pPr>
        <w:numPr>
          <w:ilvl w:val="0"/>
          <w:numId w:val="10"/>
        </w:numPr>
        <w:contextualSpacing/>
      </w:pPr>
      <w:r w:rsidRPr="002617B8">
        <w:t xml:space="preserve">Staff and volunteers working with children must maintain an attitude of ‘it could happen here’. </w:t>
      </w:r>
    </w:p>
    <w:p w14:paraId="2400E635" w14:textId="77777777" w:rsidR="002617B8" w:rsidRPr="002617B8" w:rsidRDefault="002617B8" w:rsidP="002617B8">
      <w:pPr>
        <w:keepNext/>
        <w:outlineLvl w:val="5"/>
        <w:rPr>
          <w:b/>
        </w:rPr>
      </w:pPr>
    </w:p>
    <w:p w14:paraId="518C4037" w14:textId="77777777" w:rsidR="002617B8" w:rsidRPr="002617B8" w:rsidRDefault="002617B8" w:rsidP="002617B8">
      <w:pPr>
        <w:keepNext/>
        <w:outlineLvl w:val="5"/>
        <w:rPr>
          <w:b/>
        </w:rPr>
      </w:pPr>
      <w:r w:rsidRPr="002617B8">
        <w:rPr>
          <w:b/>
        </w:rPr>
        <w:t>Designated Safeguarding Team</w:t>
      </w:r>
    </w:p>
    <w:p w14:paraId="0C886A55" w14:textId="77777777" w:rsidR="002617B8" w:rsidRPr="002617B8" w:rsidRDefault="002617B8" w:rsidP="002617B8"/>
    <w:p w14:paraId="6863E504" w14:textId="77777777" w:rsidR="002617B8" w:rsidRPr="002617B8" w:rsidRDefault="002617B8" w:rsidP="002617B8">
      <w:pPr>
        <w:spacing w:after="200" w:line="276" w:lineRule="auto"/>
        <w:rPr>
          <w:rFonts w:cs="Arial"/>
        </w:rPr>
      </w:pPr>
      <w:r w:rsidRPr="002617B8">
        <w:rPr>
          <w:rFonts w:cs="Arial"/>
          <w:b/>
          <w:bCs/>
        </w:rPr>
        <w:t xml:space="preserve">All </w:t>
      </w:r>
      <w:r w:rsidRPr="002617B8">
        <w:rPr>
          <w:rFonts w:cs="Arial"/>
        </w:rPr>
        <w:t>staff have a safeguarding duty. However, the management and leadership team with specific safeguarding responsibilities are;</w:t>
      </w:r>
    </w:p>
    <w:tbl>
      <w:tblPr>
        <w:tblpPr w:leftFromText="180" w:rightFromText="180" w:vertAnchor="text" w:horzAnchor="margin" w:tblpX="-494" w:tblpY="228"/>
        <w:tblW w:w="10170" w:type="dxa"/>
        <w:tblLayout w:type="fixed"/>
        <w:tblLook w:val="04A0" w:firstRow="1" w:lastRow="0" w:firstColumn="1" w:lastColumn="0" w:noHBand="0" w:noVBand="1"/>
      </w:tblPr>
      <w:tblGrid>
        <w:gridCol w:w="2867"/>
        <w:gridCol w:w="929"/>
        <w:gridCol w:w="2900"/>
        <w:gridCol w:w="570"/>
        <w:gridCol w:w="2904"/>
      </w:tblGrid>
      <w:tr w:rsidR="002617B8" w:rsidRPr="002617B8" w14:paraId="73D2177E" w14:textId="77777777" w:rsidTr="002617B8">
        <w:trPr>
          <w:trHeight w:val="1116"/>
        </w:trPr>
        <w:tc>
          <w:tcPr>
            <w:tcW w:w="2867" w:type="dxa"/>
            <w:tcBorders>
              <w:top w:val="single" w:sz="4" w:space="0" w:color="auto"/>
              <w:left w:val="single" w:sz="4" w:space="0" w:color="auto"/>
              <w:bottom w:val="single" w:sz="4" w:space="0" w:color="auto"/>
              <w:right w:val="single" w:sz="4" w:space="0" w:color="auto"/>
            </w:tcBorders>
            <w:hideMark/>
          </w:tcPr>
          <w:p w14:paraId="5B55B5C0" w14:textId="77777777" w:rsidR="002617B8" w:rsidRPr="002617B8" w:rsidRDefault="002617B8" w:rsidP="002617B8">
            <w:pPr>
              <w:jc w:val="center"/>
              <w:rPr>
                <w:b/>
              </w:rPr>
            </w:pPr>
            <w:r w:rsidRPr="002617B8">
              <w:rPr>
                <w:b/>
              </w:rPr>
              <w:t>Designated Safeguarding Lead</w:t>
            </w:r>
          </w:p>
          <w:p w14:paraId="022A64CA" w14:textId="77777777" w:rsidR="002617B8" w:rsidRPr="002617B8" w:rsidRDefault="002617B8" w:rsidP="002617B8">
            <w:pPr>
              <w:jc w:val="center"/>
              <w:rPr>
                <w:b/>
              </w:rPr>
            </w:pPr>
            <w:r w:rsidRPr="002617B8">
              <w:rPr>
                <w:b/>
              </w:rPr>
              <w:t>(DSL)</w:t>
            </w:r>
          </w:p>
        </w:tc>
        <w:tc>
          <w:tcPr>
            <w:tcW w:w="929" w:type="dxa"/>
            <w:tcBorders>
              <w:top w:val="nil"/>
              <w:left w:val="single" w:sz="4" w:space="0" w:color="auto"/>
              <w:bottom w:val="nil"/>
              <w:right w:val="single" w:sz="4" w:space="0" w:color="auto"/>
            </w:tcBorders>
          </w:tcPr>
          <w:p w14:paraId="2F694B49" w14:textId="77777777" w:rsidR="002617B8" w:rsidRPr="002617B8" w:rsidRDefault="002617B8" w:rsidP="002617B8">
            <w:pPr>
              <w:jc w:val="center"/>
            </w:pPr>
          </w:p>
        </w:tc>
        <w:tc>
          <w:tcPr>
            <w:tcW w:w="2900" w:type="dxa"/>
            <w:tcBorders>
              <w:top w:val="single" w:sz="4" w:space="0" w:color="auto"/>
              <w:left w:val="single" w:sz="4" w:space="0" w:color="auto"/>
              <w:bottom w:val="single" w:sz="4" w:space="0" w:color="auto"/>
              <w:right w:val="single" w:sz="4" w:space="0" w:color="auto"/>
            </w:tcBorders>
            <w:hideMark/>
          </w:tcPr>
          <w:p w14:paraId="757A084F" w14:textId="77777777" w:rsidR="002617B8" w:rsidRPr="002617B8" w:rsidRDefault="002617B8" w:rsidP="002617B8">
            <w:pPr>
              <w:jc w:val="center"/>
              <w:rPr>
                <w:b/>
              </w:rPr>
            </w:pPr>
            <w:r w:rsidRPr="002617B8">
              <w:rPr>
                <w:b/>
              </w:rPr>
              <w:t>Deputy Designated Safeguarding Lead</w:t>
            </w:r>
          </w:p>
          <w:p w14:paraId="659DB8E8" w14:textId="77777777" w:rsidR="002617B8" w:rsidRPr="002617B8" w:rsidRDefault="002617B8" w:rsidP="002617B8">
            <w:pPr>
              <w:jc w:val="center"/>
            </w:pPr>
            <w:r w:rsidRPr="002617B8">
              <w:rPr>
                <w:b/>
              </w:rPr>
              <w:t>(DSL)</w:t>
            </w:r>
          </w:p>
        </w:tc>
        <w:tc>
          <w:tcPr>
            <w:tcW w:w="570" w:type="dxa"/>
            <w:vMerge w:val="restart"/>
            <w:tcBorders>
              <w:top w:val="nil"/>
              <w:left w:val="single" w:sz="4" w:space="0" w:color="auto"/>
              <w:bottom w:val="nil"/>
              <w:right w:val="single" w:sz="4" w:space="0" w:color="auto"/>
            </w:tcBorders>
          </w:tcPr>
          <w:p w14:paraId="6ECB8002" w14:textId="77777777" w:rsidR="002617B8" w:rsidRPr="002617B8" w:rsidRDefault="002617B8" w:rsidP="002617B8">
            <w:pPr>
              <w:jc w:val="center"/>
            </w:pPr>
          </w:p>
        </w:tc>
        <w:tc>
          <w:tcPr>
            <w:tcW w:w="2904" w:type="dxa"/>
            <w:tcBorders>
              <w:top w:val="single" w:sz="4" w:space="0" w:color="auto"/>
              <w:left w:val="single" w:sz="4" w:space="0" w:color="auto"/>
              <w:bottom w:val="single" w:sz="4" w:space="0" w:color="auto"/>
              <w:right w:val="single" w:sz="4" w:space="0" w:color="auto"/>
            </w:tcBorders>
            <w:hideMark/>
          </w:tcPr>
          <w:p w14:paraId="0FFAC3DE" w14:textId="77777777" w:rsidR="002617B8" w:rsidRPr="002617B8" w:rsidRDefault="002617B8" w:rsidP="002617B8">
            <w:pPr>
              <w:jc w:val="center"/>
              <w:rPr>
                <w:b/>
              </w:rPr>
            </w:pPr>
            <w:r w:rsidRPr="002617B8">
              <w:rPr>
                <w:b/>
              </w:rPr>
              <w:t>Child Protection</w:t>
            </w:r>
          </w:p>
          <w:p w14:paraId="2238C7EF" w14:textId="0AD0F0AC" w:rsidR="002617B8" w:rsidRPr="002617B8" w:rsidRDefault="002617B8" w:rsidP="002617B8">
            <w:pPr>
              <w:jc w:val="center"/>
              <w:rPr>
                <w:b/>
              </w:rPr>
            </w:pPr>
            <w:r w:rsidRPr="002617B8">
              <w:rPr>
                <w:b/>
              </w:rPr>
              <w:t>Trustee/</w:t>
            </w:r>
          </w:p>
          <w:p w14:paraId="775ADCB6" w14:textId="77777777" w:rsidR="002617B8" w:rsidRPr="002617B8" w:rsidRDefault="002617B8" w:rsidP="002617B8">
            <w:pPr>
              <w:jc w:val="center"/>
              <w:rPr>
                <w:b/>
              </w:rPr>
            </w:pPr>
            <w:r w:rsidRPr="002617B8">
              <w:rPr>
                <w:b/>
              </w:rPr>
              <w:t>Officer</w:t>
            </w:r>
          </w:p>
        </w:tc>
      </w:tr>
      <w:tr w:rsidR="002617B8" w:rsidRPr="002617B8" w14:paraId="70DBD51A" w14:textId="77777777" w:rsidTr="002617B8">
        <w:trPr>
          <w:trHeight w:val="150"/>
        </w:trPr>
        <w:tc>
          <w:tcPr>
            <w:tcW w:w="2867" w:type="dxa"/>
            <w:tcBorders>
              <w:top w:val="single" w:sz="4" w:space="0" w:color="auto"/>
              <w:left w:val="nil"/>
              <w:bottom w:val="single" w:sz="4" w:space="0" w:color="auto"/>
              <w:right w:val="nil"/>
            </w:tcBorders>
          </w:tcPr>
          <w:p w14:paraId="5DDC33D5" w14:textId="77777777" w:rsidR="002617B8" w:rsidRPr="002617B8" w:rsidRDefault="002617B8" w:rsidP="002617B8">
            <w:pPr>
              <w:jc w:val="center"/>
            </w:pPr>
          </w:p>
        </w:tc>
        <w:tc>
          <w:tcPr>
            <w:tcW w:w="929" w:type="dxa"/>
            <w:vMerge w:val="restart"/>
            <w:tcBorders>
              <w:top w:val="nil"/>
              <w:left w:val="nil"/>
              <w:bottom w:val="nil"/>
              <w:right w:val="nil"/>
            </w:tcBorders>
          </w:tcPr>
          <w:p w14:paraId="63BD6458" w14:textId="77777777" w:rsidR="002617B8" w:rsidRPr="002617B8" w:rsidRDefault="002617B8" w:rsidP="002617B8">
            <w:pPr>
              <w:jc w:val="center"/>
            </w:pPr>
          </w:p>
        </w:tc>
        <w:tc>
          <w:tcPr>
            <w:tcW w:w="2900" w:type="dxa"/>
            <w:tcBorders>
              <w:top w:val="single" w:sz="4" w:space="0" w:color="auto"/>
              <w:left w:val="nil"/>
              <w:bottom w:val="single" w:sz="4" w:space="0" w:color="auto"/>
              <w:right w:val="nil"/>
            </w:tcBorders>
          </w:tcPr>
          <w:p w14:paraId="73BF685F" w14:textId="77777777" w:rsidR="002617B8" w:rsidRPr="002617B8" w:rsidRDefault="002617B8" w:rsidP="002617B8">
            <w:pPr>
              <w:jc w:val="center"/>
            </w:pPr>
          </w:p>
        </w:tc>
        <w:tc>
          <w:tcPr>
            <w:tcW w:w="570" w:type="dxa"/>
            <w:vMerge/>
            <w:tcBorders>
              <w:top w:val="nil"/>
              <w:left w:val="single" w:sz="4" w:space="0" w:color="auto"/>
              <w:bottom w:val="nil"/>
              <w:right w:val="single" w:sz="4" w:space="0" w:color="auto"/>
            </w:tcBorders>
            <w:vAlign w:val="center"/>
            <w:hideMark/>
          </w:tcPr>
          <w:p w14:paraId="1113EDA4" w14:textId="77777777" w:rsidR="002617B8" w:rsidRPr="002617B8" w:rsidRDefault="002617B8" w:rsidP="002617B8"/>
        </w:tc>
        <w:tc>
          <w:tcPr>
            <w:tcW w:w="2904" w:type="dxa"/>
            <w:tcBorders>
              <w:top w:val="single" w:sz="4" w:space="0" w:color="auto"/>
              <w:left w:val="nil"/>
              <w:bottom w:val="single" w:sz="4" w:space="0" w:color="auto"/>
              <w:right w:val="nil"/>
            </w:tcBorders>
          </w:tcPr>
          <w:p w14:paraId="44905A0F" w14:textId="77777777" w:rsidR="002617B8" w:rsidRPr="002617B8" w:rsidRDefault="002617B8" w:rsidP="002617B8">
            <w:pPr>
              <w:jc w:val="center"/>
            </w:pPr>
          </w:p>
        </w:tc>
      </w:tr>
      <w:tr w:rsidR="002617B8" w:rsidRPr="002617B8" w14:paraId="1DED535B" w14:textId="77777777" w:rsidTr="002617B8">
        <w:trPr>
          <w:trHeight w:val="240"/>
        </w:trPr>
        <w:tc>
          <w:tcPr>
            <w:tcW w:w="2867" w:type="dxa"/>
            <w:tcBorders>
              <w:top w:val="single" w:sz="4" w:space="0" w:color="auto"/>
              <w:left w:val="nil"/>
              <w:bottom w:val="nil"/>
              <w:right w:val="nil"/>
            </w:tcBorders>
          </w:tcPr>
          <w:p w14:paraId="5DF946F0" w14:textId="77777777" w:rsidR="002617B8" w:rsidRPr="002617B8" w:rsidRDefault="002617B8" w:rsidP="002617B8">
            <w:pPr>
              <w:jc w:val="center"/>
            </w:pPr>
          </w:p>
        </w:tc>
        <w:tc>
          <w:tcPr>
            <w:tcW w:w="929" w:type="dxa"/>
            <w:vMerge/>
            <w:tcBorders>
              <w:top w:val="nil"/>
              <w:left w:val="nil"/>
              <w:bottom w:val="nil"/>
              <w:right w:val="nil"/>
            </w:tcBorders>
            <w:vAlign w:val="center"/>
            <w:hideMark/>
          </w:tcPr>
          <w:p w14:paraId="3F233E34" w14:textId="77777777" w:rsidR="002617B8" w:rsidRPr="002617B8" w:rsidRDefault="002617B8" w:rsidP="002617B8"/>
        </w:tc>
        <w:tc>
          <w:tcPr>
            <w:tcW w:w="2900" w:type="dxa"/>
            <w:tcBorders>
              <w:top w:val="single" w:sz="4" w:space="0" w:color="auto"/>
              <w:left w:val="nil"/>
              <w:bottom w:val="single" w:sz="4" w:space="0" w:color="auto"/>
              <w:right w:val="nil"/>
            </w:tcBorders>
          </w:tcPr>
          <w:p w14:paraId="461622A3" w14:textId="77777777" w:rsidR="002617B8" w:rsidRPr="002617B8" w:rsidRDefault="002617B8" w:rsidP="002617B8">
            <w:pPr>
              <w:jc w:val="center"/>
            </w:pPr>
          </w:p>
        </w:tc>
        <w:tc>
          <w:tcPr>
            <w:tcW w:w="570" w:type="dxa"/>
            <w:vMerge/>
            <w:tcBorders>
              <w:top w:val="nil"/>
              <w:left w:val="single" w:sz="4" w:space="0" w:color="auto"/>
              <w:bottom w:val="nil"/>
              <w:right w:val="single" w:sz="4" w:space="0" w:color="auto"/>
            </w:tcBorders>
            <w:vAlign w:val="center"/>
            <w:hideMark/>
          </w:tcPr>
          <w:p w14:paraId="5A3BA792" w14:textId="77777777" w:rsidR="002617B8" w:rsidRPr="002617B8" w:rsidRDefault="002617B8" w:rsidP="002617B8"/>
        </w:tc>
        <w:tc>
          <w:tcPr>
            <w:tcW w:w="2904" w:type="dxa"/>
            <w:tcBorders>
              <w:top w:val="single" w:sz="4" w:space="0" w:color="auto"/>
              <w:left w:val="nil"/>
              <w:bottom w:val="nil"/>
              <w:right w:val="nil"/>
            </w:tcBorders>
          </w:tcPr>
          <w:p w14:paraId="3D987C82" w14:textId="77777777" w:rsidR="002617B8" w:rsidRPr="002617B8" w:rsidRDefault="002617B8" w:rsidP="002617B8">
            <w:pPr>
              <w:jc w:val="center"/>
            </w:pPr>
          </w:p>
        </w:tc>
      </w:tr>
      <w:tr w:rsidR="002617B8" w:rsidRPr="002617B8" w14:paraId="78516EEF" w14:textId="77777777" w:rsidTr="002617B8">
        <w:trPr>
          <w:trHeight w:val="438"/>
        </w:trPr>
        <w:tc>
          <w:tcPr>
            <w:tcW w:w="2867" w:type="dxa"/>
            <w:tcBorders>
              <w:top w:val="single" w:sz="4" w:space="0" w:color="auto"/>
              <w:left w:val="single" w:sz="4" w:space="0" w:color="auto"/>
              <w:bottom w:val="single" w:sz="4" w:space="0" w:color="auto"/>
              <w:right w:val="single" w:sz="4" w:space="0" w:color="auto"/>
            </w:tcBorders>
            <w:hideMark/>
          </w:tcPr>
          <w:p w14:paraId="34A39284" w14:textId="4F394031" w:rsidR="002617B8" w:rsidRPr="002617B8" w:rsidRDefault="002617B8" w:rsidP="002617B8">
            <w:pPr>
              <w:jc w:val="center"/>
            </w:pPr>
            <w:r>
              <w:t>Jo Williams</w:t>
            </w:r>
          </w:p>
        </w:tc>
        <w:tc>
          <w:tcPr>
            <w:tcW w:w="929" w:type="dxa"/>
            <w:tcBorders>
              <w:top w:val="nil"/>
              <w:left w:val="single" w:sz="4" w:space="0" w:color="auto"/>
              <w:bottom w:val="nil"/>
              <w:right w:val="single" w:sz="4" w:space="0" w:color="auto"/>
            </w:tcBorders>
          </w:tcPr>
          <w:p w14:paraId="02389E3C" w14:textId="77777777" w:rsidR="002617B8" w:rsidRPr="002617B8" w:rsidRDefault="002617B8" w:rsidP="002617B8">
            <w:pPr>
              <w:jc w:val="center"/>
            </w:pPr>
          </w:p>
        </w:tc>
        <w:tc>
          <w:tcPr>
            <w:tcW w:w="2900" w:type="dxa"/>
            <w:tcBorders>
              <w:top w:val="single" w:sz="4" w:space="0" w:color="auto"/>
              <w:left w:val="single" w:sz="4" w:space="0" w:color="auto"/>
              <w:bottom w:val="single" w:sz="4" w:space="0" w:color="auto"/>
              <w:right w:val="single" w:sz="4" w:space="0" w:color="auto"/>
            </w:tcBorders>
            <w:hideMark/>
          </w:tcPr>
          <w:p w14:paraId="511B13D3" w14:textId="793D728C" w:rsidR="002617B8" w:rsidRPr="002617B8" w:rsidRDefault="002617B8" w:rsidP="002617B8">
            <w:pPr>
              <w:jc w:val="center"/>
            </w:pPr>
            <w:r>
              <w:t>Liz Davies</w:t>
            </w:r>
          </w:p>
        </w:tc>
        <w:tc>
          <w:tcPr>
            <w:tcW w:w="570" w:type="dxa"/>
            <w:tcBorders>
              <w:top w:val="nil"/>
              <w:left w:val="single" w:sz="4" w:space="0" w:color="auto"/>
              <w:bottom w:val="nil"/>
              <w:right w:val="single" w:sz="4" w:space="0" w:color="auto"/>
            </w:tcBorders>
          </w:tcPr>
          <w:p w14:paraId="16D4700E" w14:textId="77777777" w:rsidR="002617B8" w:rsidRPr="002617B8" w:rsidRDefault="002617B8" w:rsidP="002617B8">
            <w:pPr>
              <w:jc w:val="center"/>
            </w:pPr>
          </w:p>
        </w:tc>
        <w:tc>
          <w:tcPr>
            <w:tcW w:w="2904" w:type="dxa"/>
            <w:tcBorders>
              <w:top w:val="single" w:sz="4" w:space="0" w:color="auto"/>
              <w:left w:val="single" w:sz="4" w:space="0" w:color="auto"/>
              <w:bottom w:val="single" w:sz="4" w:space="0" w:color="auto"/>
              <w:right w:val="single" w:sz="4" w:space="0" w:color="auto"/>
            </w:tcBorders>
            <w:hideMark/>
          </w:tcPr>
          <w:p w14:paraId="6EDB90DD" w14:textId="05E6DCE3" w:rsidR="002617B8" w:rsidRPr="002617B8" w:rsidRDefault="0000310D" w:rsidP="002617B8">
            <w:pPr>
              <w:jc w:val="center"/>
            </w:pPr>
            <w:r>
              <w:t>Simon Jay</w:t>
            </w:r>
          </w:p>
        </w:tc>
      </w:tr>
    </w:tbl>
    <w:p w14:paraId="6719C261" w14:textId="77777777" w:rsidR="002617B8" w:rsidRPr="002617B8" w:rsidRDefault="002617B8" w:rsidP="002617B8"/>
    <w:p w14:paraId="6242F14E" w14:textId="77777777" w:rsidR="002617B8" w:rsidRPr="002617B8" w:rsidRDefault="002617B8" w:rsidP="002617B8">
      <w:pPr>
        <w:keepNext/>
        <w:outlineLvl w:val="5"/>
        <w:rPr>
          <w:b/>
        </w:rPr>
      </w:pPr>
    </w:p>
    <w:p w14:paraId="3D303705" w14:textId="77777777" w:rsidR="002617B8" w:rsidRPr="002617B8" w:rsidRDefault="002617B8" w:rsidP="002617B8">
      <w:pPr>
        <w:keepNext/>
        <w:outlineLvl w:val="5"/>
        <w:rPr>
          <w:b/>
        </w:rPr>
      </w:pPr>
      <w:r w:rsidRPr="002617B8">
        <w:rPr>
          <w:b/>
        </w:rPr>
        <w:t>Definitions of Abuse:</w:t>
      </w:r>
    </w:p>
    <w:p w14:paraId="7DBB940D" w14:textId="77777777" w:rsidR="002617B8" w:rsidRPr="002617B8" w:rsidRDefault="002617B8" w:rsidP="002617B8">
      <w:r w:rsidRPr="002617B8">
        <w:t>Child abuse is any action by another person – adult or child – that causes significant harm to a child.</w:t>
      </w:r>
    </w:p>
    <w:p w14:paraId="202BC3BD" w14:textId="77777777" w:rsidR="002617B8" w:rsidRPr="002617B8" w:rsidRDefault="002617B8" w:rsidP="002617B8"/>
    <w:p w14:paraId="4A00FDCE" w14:textId="77777777" w:rsidR="002617B8" w:rsidRPr="002617B8" w:rsidRDefault="002617B8" w:rsidP="002617B8">
      <w:pPr>
        <w:tabs>
          <w:tab w:val="left" w:pos="720"/>
        </w:tabs>
        <w:spacing w:after="120"/>
      </w:pPr>
      <w:r w:rsidRPr="002617B8">
        <w:t>The 1989 Children Act recognises four categories of abuse:</w:t>
      </w:r>
    </w:p>
    <w:p w14:paraId="2315A101" w14:textId="77777777" w:rsidR="002617B8" w:rsidRPr="002617B8" w:rsidRDefault="002617B8" w:rsidP="00B54E4C">
      <w:pPr>
        <w:numPr>
          <w:ilvl w:val="0"/>
          <w:numId w:val="11"/>
        </w:numPr>
        <w:rPr>
          <w:b/>
        </w:rPr>
      </w:pPr>
      <w:r w:rsidRPr="002617B8">
        <w:rPr>
          <w:b/>
        </w:rPr>
        <w:t>Physical Abuse</w:t>
      </w:r>
      <w:r w:rsidRPr="002617B8">
        <w:t xml:space="preserve"> – a form of abuse which may involve hitting, shaking, throwing, poisoning, burning or scalding, drowning, suffocating or otherwise causing physical harm to a child, or failure to prevent physical injury. Physical harm may also be caused when a parent or carer fabricates the symptoms of or deliberately induces illness in a child.</w:t>
      </w:r>
    </w:p>
    <w:p w14:paraId="0FCE5CB0" w14:textId="77777777" w:rsidR="002617B8" w:rsidRPr="002617B8" w:rsidRDefault="002617B8" w:rsidP="002617B8">
      <w:pPr>
        <w:ind w:left="360"/>
        <w:rPr>
          <w:b/>
        </w:rPr>
      </w:pPr>
    </w:p>
    <w:p w14:paraId="7AC67DB0" w14:textId="77777777" w:rsidR="002617B8" w:rsidRPr="002617B8" w:rsidRDefault="002617B8" w:rsidP="00B54E4C">
      <w:pPr>
        <w:numPr>
          <w:ilvl w:val="0"/>
          <w:numId w:val="12"/>
        </w:numPr>
      </w:pPr>
      <w:r w:rsidRPr="002617B8">
        <w:rPr>
          <w:b/>
        </w:rPr>
        <w:t>Sexual Abuse</w:t>
      </w:r>
      <w:r w:rsidRPr="002617B8">
        <w:t xml:space="preserve"> – involves forcing or enticing a child or young person to take part in sexual activities, not necessarily involving a high level of violence, whether or not the child is aware of what is happening. The activities may involve physical contact, including assault by penetration (for example, rape or oral sex) or non- penetrative acts </w:t>
      </w:r>
      <w:r w:rsidRPr="002617B8">
        <w:lastRenderedPageBreak/>
        <w:t>such as masturbation, kissing, rubbing and touching the outside of clothing. They may also include non-contact activities, such as involving children in looking at, or in the production of sexual images, watching sexual activities, encouraging children to behave in sexually inappropriate ways, or grooming a child in preparation for abuse. Sexual abuse can take place online and technology can be used to facilitate offline abuse. Sexual abuse is not solely perpetrated by adult males. Women can also commit acts of sexual abuse, as can other children (see child on child abuse).</w:t>
      </w:r>
    </w:p>
    <w:p w14:paraId="2BD0BA28" w14:textId="77777777" w:rsidR="002617B8" w:rsidRPr="002617B8" w:rsidRDefault="002617B8" w:rsidP="002617B8">
      <w:pPr>
        <w:ind w:left="360"/>
      </w:pPr>
    </w:p>
    <w:p w14:paraId="018255B2" w14:textId="77777777" w:rsidR="002617B8" w:rsidRPr="002617B8" w:rsidRDefault="002617B8" w:rsidP="00B54E4C">
      <w:pPr>
        <w:numPr>
          <w:ilvl w:val="0"/>
          <w:numId w:val="13"/>
        </w:numPr>
        <w:ind w:left="357" w:hanging="357"/>
      </w:pPr>
      <w:r w:rsidRPr="002617B8">
        <w:rPr>
          <w:b/>
        </w:rPr>
        <w:t>Emotional Abuse</w:t>
      </w:r>
      <w:r w:rsidRPr="002617B8">
        <w:t xml:space="preserve"> – the persistent emotional maltreatment of a child as to cause severe and persistent adverse effects on the child’s emotional development. It may involve conveying to a child that they are worthless or unloved, inadequate, or valued only in so far as they meet the needs of another person. It may include not giving the child opportunities to express their views, deliberately silencing them or “making fun” of what they say or how they communicate. It may feature age or developmentally inappropriate expectations being imposed on children. These may include interactions that are beyond a child’s developmental capability, as well as overprotection and limitation of exploration and learning, or preventing a child participating in normal social interaction. It may involve seeing or hearing the ill-treatment of another. It may involve serious bullying (including cyber bullying), causing children frequently to feel frightened or in danger, or the exploitation or corruption of children. Some level of emotional abuse is involved in all types of maltreatment of a child, though it may occur alone. </w:t>
      </w:r>
    </w:p>
    <w:p w14:paraId="001E33E2" w14:textId="77777777" w:rsidR="002617B8" w:rsidRPr="002617B8" w:rsidRDefault="002617B8" w:rsidP="002617B8">
      <w:pPr>
        <w:tabs>
          <w:tab w:val="left" w:pos="720"/>
        </w:tabs>
        <w:ind w:left="357"/>
      </w:pPr>
    </w:p>
    <w:p w14:paraId="21B90AA5" w14:textId="77777777" w:rsidR="002617B8" w:rsidRPr="002617B8" w:rsidRDefault="002617B8" w:rsidP="00B54E4C">
      <w:pPr>
        <w:numPr>
          <w:ilvl w:val="0"/>
          <w:numId w:val="14"/>
        </w:numPr>
        <w:tabs>
          <w:tab w:val="left" w:pos="720"/>
        </w:tabs>
        <w:ind w:left="357" w:hanging="357"/>
      </w:pPr>
      <w:r w:rsidRPr="002617B8">
        <w:rPr>
          <w:b/>
        </w:rPr>
        <w:t>Neglect</w:t>
      </w:r>
      <w:r w:rsidRPr="002617B8">
        <w:t xml:space="preserve"> - the persistent failure to meet a child’s basic physical and/or psychological needs, likely to result in the serious impairment of the child’s health or development. Neglect may occur during pregnancy as a result of maternal substance abuse. Once a child is born, neglect may involve a parent or carer failing to:</w:t>
      </w:r>
    </w:p>
    <w:p w14:paraId="52DA1AFE" w14:textId="77777777" w:rsidR="002617B8" w:rsidRPr="002617B8" w:rsidRDefault="002617B8" w:rsidP="00B54E4C">
      <w:pPr>
        <w:numPr>
          <w:ilvl w:val="0"/>
          <w:numId w:val="3"/>
        </w:numPr>
        <w:tabs>
          <w:tab w:val="left" w:pos="720"/>
        </w:tabs>
      </w:pPr>
      <w:r w:rsidRPr="002617B8">
        <w:t>Provide adequate food, clothing and shelter (including exclusion from home or abandonment)</w:t>
      </w:r>
    </w:p>
    <w:p w14:paraId="144A5572" w14:textId="77777777" w:rsidR="002617B8" w:rsidRPr="002617B8" w:rsidRDefault="002617B8" w:rsidP="00B54E4C">
      <w:pPr>
        <w:numPr>
          <w:ilvl w:val="0"/>
          <w:numId w:val="3"/>
        </w:numPr>
        <w:tabs>
          <w:tab w:val="left" w:pos="720"/>
        </w:tabs>
      </w:pPr>
      <w:r w:rsidRPr="002617B8">
        <w:t>Protect a child from physical and emotional harm or danger</w:t>
      </w:r>
    </w:p>
    <w:p w14:paraId="02BCC1B9" w14:textId="77777777" w:rsidR="002617B8" w:rsidRPr="002617B8" w:rsidRDefault="002617B8" w:rsidP="00B54E4C">
      <w:pPr>
        <w:numPr>
          <w:ilvl w:val="0"/>
          <w:numId w:val="3"/>
        </w:numPr>
        <w:tabs>
          <w:tab w:val="left" w:pos="720"/>
        </w:tabs>
      </w:pPr>
      <w:r w:rsidRPr="002617B8">
        <w:t>Ensure adequate supervision (including the use of inadequate care-givers)</w:t>
      </w:r>
    </w:p>
    <w:p w14:paraId="1E607860" w14:textId="77777777" w:rsidR="002617B8" w:rsidRPr="002617B8" w:rsidRDefault="002617B8" w:rsidP="00B54E4C">
      <w:pPr>
        <w:numPr>
          <w:ilvl w:val="0"/>
          <w:numId w:val="3"/>
        </w:numPr>
        <w:tabs>
          <w:tab w:val="left" w:pos="720"/>
        </w:tabs>
      </w:pPr>
      <w:r w:rsidRPr="002617B8">
        <w:t>Ensure access to appropriate medical care or treatment</w:t>
      </w:r>
    </w:p>
    <w:p w14:paraId="75F6CE1F" w14:textId="77777777" w:rsidR="002617B8" w:rsidRPr="002617B8" w:rsidRDefault="002617B8" w:rsidP="002617B8">
      <w:pPr>
        <w:tabs>
          <w:tab w:val="left" w:pos="720"/>
        </w:tabs>
        <w:ind w:left="357"/>
      </w:pPr>
      <w:r w:rsidRPr="002617B8">
        <w:t>It may also include neglect of, or unresponsiveness to a child’s basic emotional needs.</w:t>
      </w:r>
    </w:p>
    <w:p w14:paraId="184E648A" w14:textId="77777777" w:rsidR="002617B8" w:rsidRPr="002617B8" w:rsidRDefault="002617B8" w:rsidP="002617B8">
      <w:pPr>
        <w:tabs>
          <w:tab w:val="left" w:pos="720"/>
        </w:tabs>
        <w:rPr>
          <w:b/>
        </w:rPr>
      </w:pPr>
    </w:p>
    <w:p w14:paraId="1273BD8E" w14:textId="77777777" w:rsidR="002617B8" w:rsidRPr="002617B8" w:rsidRDefault="002617B8" w:rsidP="002617B8">
      <w:pPr>
        <w:tabs>
          <w:tab w:val="left" w:pos="720"/>
        </w:tabs>
        <w:rPr>
          <w:b/>
        </w:rPr>
      </w:pPr>
      <w:r w:rsidRPr="002617B8">
        <w:rPr>
          <w:b/>
        </w:rPr>
        <w:t>Safeguarding issues:</w:t>
      </w:r>
    </w:p>
    <w:p w14:paraId="7D3BA5A2" w14:textId="77777777" w:rsidR="002617B8" w:rsidRPr="002617B8" w:rsidRDefault="002617B8" w:rsidP="002617B8">
      <w:pPr>
        <w:tabs>
          <w:tab w:val="left" w:pos="720"/>
        </w:tabs>
        <w:rPr>
          <w:b/>
        </w:rPr>
      </w:pPr>
      <w:r w:rsidRPr="002617B8">
        <w:rPr>
          <w:sz w:val="16"/>
          <w:szCs w:val="16"/>
        </w:rPr>
        <w:br/>
      </w:r>
      <w:r w:rsidRPr="002617B8">
        <w:rPr>
          <w:b/>
        </w:rPr>
        <w:t>Historical Abuse</w:t>
      </w:r>
    </w:p>
    <w:p w14:paraId="744E28C4" w14:textId="77777777" w:rsidR="002617B8" w:rsidRPr="002617B8" w:rsidRDefault="002617B8" w:rsidP="002617B8">
      <w:r w:rsidRPr="002617B8">
        <w:t>There may be occasions when a child will disclose abuse (sexual, physical, emotional or neglect) which occurred in the past.  This information needs to be treated in the same way as a disclosure of current child abuse.  The reason for this is that the abuser may still represent a risk to children now.</w:t>
      </w:r>
    </w:p>
    <w:p w14:paraId="757EDD36" w14:textId="77777777" w:rsidR="002617B8" w:rsidRPr="002617B8" w:rsidRDefault="002617B8" w:rsidP="002617B8">
      <w:pPr>
        <w:keepNext/>
        <w:outlineLvl w:val="6"/>
        <w:rPr>
          <w:b/>
        </w:rPr>
      </w:pPr>
    </w:p>
    <w:p w14:paraId="1EF9641E" w14:textId="77777777" w:rsidR="002617B8" w:rsidRPr="002617B8" w:rsidRDefault="002617B8" w:rsidP="002617B8">
      <w:pPr>
        <w:keepNext/>
        <w:outlineLvl w:val="6"/>
        <w:rPr>
          <w:b/>
        </w:rPr>
      </w:pPr>
      <w:r w:rsidRPr="002617B8">
        <w:rPr>
          <w:b/>
        </w:rPr>
        <w:t>Domestic Abuse</w:t>
      </w:r>
    </w:p>
    <w:p w14:paraId="6082A458" w14:textId="49FA6BC5" w:rsidR="002617B8" w:rsidRPr="002617B8" w:rsidRDefault="002617B8" w:rsidP="002617B8">
      <w:r w:rsidRPr="002617B8">
        <w:t>Any incident or pattern of incidents of controlling, coercive, threatening behaviour, violence or abuse between those aged 16 or over who are or have been intimate family partners or family members regardless of gender or sexuality. The abuse can encompass but is not limited to: psychological; physical; sexual; financial and emotional. Children can be victims of domestic abuse and exposure to domestic abuse and/or violence can have a serious, long-lasting impa</w:t>
      </w:r>
      <w:r w:rsidR="00BF623C">
        <w:t>ct on children. Children seeing,</w:t>
      </w:r>
      <w:r w:rsidRPr="002617B8">
        <w:t xml:space="preserve"> hearing or experiencing this may demonstrate many of the symptoms listed in the Recognising Abuse section.  Staff will need to treat them sensitively, record their concerns and consider informing First Response. </w:t>
      </w:r>
    </w:p>
    <w:p w14:paraId="0EE7AED2" w14:textId="77777777" w:rsidR="002617B8" w:rsidRPr="002617B8" w:rsidRDefault="002617B8" w:rsidP="002617B8"/>
    <w:p w14:paraId="692A6283" w14:textId="77777777" w:rsidR="002617B8" w:rsidRPr="002617B8" w:rsidRDefault="002617B8" w:rsidP="002617B8">
      <w:pPr>
        <w:rPr>
          <w:b/>
        </w:rPr>
      </w:pPr>
      <w:r w:rsidRPr="002617B8">
        <w:rPr>
          <w:b/>
        </w:rPr>
        <w:t>Female Genital Mutilation (FGM)</w:t>
      </w:r>
    </w:p>
    <w:p w14:paraId="1A122C96" w14:textId="77777777" w:rsidR="002617B8" w:rsidRPr="002617B8" w:rsidRDefault="002617B8" w:rsidP="002617B8">
      <w:pPr>
        <w:keepNext/>
        <w:outlineLvl w:val="3"/>
        <w:rPr>
          <w:szCs w:val="28"/>
        </w:rPr>
      </w:pPr>
      <w:r w:rsidRPr="002617B8">
        <w:rPr>
          <w:szCs w:val="28"/>
        </w:rPr>
        <w:t>FGM has been a criminal offence in the UK since 1985. In 2003 it also became a criminal offence for UK nationals or permanent residents to take their child abroad to have female genital mutilation (Female Genital Mutilation Act 2003).  Anyone found guilty of the offence faces a maximum penalty of 14 years in prison.</w:t>
      </w:r>
    </w:p>
    <w:p w14:paraId="464526AC" w14:textId="77777777" w:rsidR="002617B8" w:rsidRPr="002617B8" w:rsidRDefault="002617B8" w:rsidP="002617B8">
      <w:r w:rsidRPr="002617B8">
        <w:t>Section 73 of the Serious Crime Act 2015 amended the Female Genital Mutilation Act to include FGM protections orders (FGMPOs). An FGM protection order is a civil measure which can be applied for through a family court. The FGM protection order offers the means of protecting actual or potential victims from FGM under civil law.</w:t>
      </w:r>
    </w:p>
    <w:p w14:paraId="65E96674" w14:textId="77777777" w:rsidR="002617B8" w:rsidRPr="002617B8" w:rsidRDefault="002617B8" w:rsidP="002617B8"/>
    <w:p w14:paraId="460C6567" w14:textId="77777777" w:rsidR="002617B8" w:rsidRPr="002617B8" w:rsidRDefault="002617B8" w:rsidP="002617B8">
      <w:pPr>
        <w:rPr>
          <w:color w:val="0000FF"/>
          <w:u w:val="single"/>
        </w:rPr>
      </w:pPr>
      <w:r w:rsidRPr="002617B8">
        <w:t>It is helpful if you can have conversations at the earliest opportunity with parents and carers and provide information in leaflets and posters about FGM from the KBSP website Communities page:</w:t>
      </w:r>
    </w:p>
    <w:p w14:paraId="649B0485" w14:textId="77777777" w:rsidR="002617B8" w:rsidRPr="002617B8" w:rsidRDefault="00B91638" w:rsidP="002617B8">
      <w:hyperlink r:id="rId12" w:history="1">
        <w:r w:rsidR="002617B8" w:rsidRPr="002617B8">
          <w:rPr>
            <w:color w:val="0000FF"/>
            <w:u w:val="single"/>
          </w:rPr>
          <w:t>Welcome to the Keeping Bristol Safe Partnership website. (bristolsafeguarding.org)</w:t>
        </w:r>
      </w:hyperlink>
    </w:p>
    <w:p w14:paraId="2A0955EF" w14:textId="77777777" w:rsidR="002617B8" w:rsidRPr="002617B8" w:rsidRDefault="002617B8" w:rsidP="002617B8"/>
    <w:p w14:paraId="43326FB7" w14:textId="77777777" w:rsidR="002617B8" w:rsidRPr="002617B8" w:rsidRDefault="002617B8" w:rsidP="002617B8">
      <w:pPr>
        <w:rPr>
          <w:color w:val="0000FF"/>
          <w:u w:val="single"/>
        </w:rPr>
      </w:pPr>
      <w:r w:rsidRPr="002617B8">
        <w:lastRenderedPageBreak/>
        <w:t>All agencies have a statutory responsibility to safeguard children in terms of preventing girls from FGM and identifying children who have already survived the procedure</w:t>
      </w:r>
      <w:r w:rsidRPr="002617B8">
        <w:rPr>
          <w:b/>
          <w:bCs/>
        </w:rPr>
        <w:t xml:space="preserve">.  </w:t>
      </w:r>
      <w:r w:rsidRPr="002617B8">
        <w:t>It is important that staff are aware of what FGM is and the signs to look out for in girls at risk of the practice. For more information, please go to the Keeping Bristol Safe Partnership FGM Safeguarding Guidance, in the Honour Based Violence section:</w:t>
      </w:r>
    </w:p>
    <w:p w14:paraId="00F49AAC" w14:textId="77777777" w:rsidR="002617B8" w:rsidRPr="002617B8" w:rsidRDefault="00B91638" w:rsidP="002617B8">
      <w:hyperlink r:id="rId13" w:history="1">
        <w:r w:rsidR="002617B8" w:rsidRPr="002617B8">
          <w:rPr>
            <w:rFonts w:eastAsia="Arial" w:cs="Arial"/>
            <w:color w:val="0000FF"/>
            <w:szCs w:val="28"/>
            <w:u w:val="single"/>
          </w:rPr>
          <w:t>https://bristolsafeguarding.org/policies-and-guidance/honour-based-violence/</w:t>
        </w:r>
      </w:hyperlink>
    </w:p>
    <w:p w14:paraId="42DE6E22" w14:textId="77777777" w:rsidR="002617B8" w:rsidRPr="002617B8" w:rsidRDefault="002617B8" w:rsidP="002617B8"/>
    <w:p w14:paraId="6A33EA4A" w14:textId="77777777" w:rsidR="002617B8" w:rsidRPr="002617B8" w:rsidRDefault="002617B8" w:rsidP="002617B8">
      <w:pPr>
        <w:keepNext/>
        <w:outlineLvl w:val="3"/>
      </w:pPr>
      <w:r w:rsidRPr="002617B8">
        <w:t>Being able to identify girls who are at risk needs a sensitive approach.</w:t>
      </w:r>
    </w:p>
    <w:p w14:paraId="64AFF950" w14:textId="77777777" w:rsidR="002617B8" w:rsidRPr="002617B8" w:rsidRDefault="002617B8" w:rsidP="002617B8"/>
    <w:p w14:paraId="4DFC697F" w14:textId="77777777" w:rsidR="002617B8" w:rsidRPr="002617B8" w:rsidRDefault="002617B8" w:rsidP="002617B8">
      <w:r w:rsidRPr="002617B8">
        <w:t>The Keeping Bristol Safe Partnership has an FGM referral risk assessment for professionals to consider the risks of girls from FGM.</w:t>
      </w:r>
    </w:p>
    <w:p w14:paraId="67681B81" w14:textId="77777777" w:rsidR="002617B8" w:rsidRPr="002617B8" w:rsidRDefault="00B91638" w:rsidP="002617B8">
      <w:hyperlink r:id="rId14" w:history="1">
        <w:r w:rsidR="002617B8" w:rsidRPr="002617B8">
          <w:rPr>
            <w:rFonts w:eastAsia="Arial" w:cs="Arial"/>
            <w:color w:val="0000FF"/>
            <w:szCs w:val="28"/>
            <w:u w:val="single"/>
          </w:rPr>
          <w:t>https://bristolsafeguarding.org/media/27269/fgm-referral-risk-assessment-2018.pdf</w:t>
        </w:r>
      </w:hyperlink>
    </w:p>
    <w:p w14:paraId="1FF4130F" w14:textId="77777777" w:rsidR="002617B8" w:rsidRPr="002617B8" w:rsidRDefault="002617B8" w:rsidP="002617B8">
      <w:pPr>
        <w:rPr>
          <w:rFonts w:eastAsia="Arial" w:cs="Arial"/>
          <w:szCs w:val="28"/>
        </w:rPr>
      </w:pPr>
    </w:p>
    <w:p w14:paraId="718BEF34" w14:textId="77777777" w:rsidR="002617B8" w:rsidRPr="002617B8" w:rsidRDefault="002617B8" w:rsidP="002617B8">
      <w:r w:rsidRPr="002617B8">
        <w:rPr>
          <w:color w:val="0000FF"/>
          <w:u w:val="single"/>
        </w:rPr>
        <w:t xml:space="preserve">If used, </w:t>
      </w:r>
      <w:r w:rsidRPr="002617B8">
        <w:t>a record of the outcome must be kept.</w:t>
      </w:r>
    </w:p>
    <w:p w14:paraId="2064860B" w14:textId="77777777" w:rsidR="002617B8" w:rsidRPr="002617B8" w:rsidRDefault="002617B8" w:rsidP="002617B8"/>
    <w:p w14:paraId="4B771A0E" w14:textId="77777777" w:rsidR="002617B8" w:rsidRPr="002617B8" w:rsidRDefault="002617B8" w:rsidP="002617B8">
      <w:r w:rsidRPr="002617B8">
        <w:t>Consider whether any other indicators exist that suggest FGM may take place or has already taken place, for example:</w:t>
      </w:r>
    </w:p>
    <w:p w14:paraId="332F5E8F" w14:textId="77777777" w:rsidR="002617B8" w:rsidRPr="002617B8" w:rsidRDefault="002617B8" w:rsidP="002617B8"/>
    <w:p w14:paraId="3B4B54C3" w14:textId="77777777" w:rsidR="002617B8" w:rsidRPr="002617B8" w:rsidRDefault="002617B8" w:rsidP="00B54E4C">
      <w:pPr>
        <w:numPr>
          <w:ilvl w:val="0"/>
          <w:numId w:val="14"/>
        </w:numPr>
        <w:contextualSpacing/>
      </w:pPr>
      <w:r w:rsidRPr="002617B8">
        <w:t xml:space="preserve">The child has changed in behaviour after a prolonged absence from the setting; </w:t>
      </w:r>
    </w:p>
    <w:p w14:paraId="53FF9B40" w14:textId="77777777" w:rsidR="002617B8" w:rsidRPr="002617B8" w:rsidRDefault="002617B8" w:rsidP="00B54E4C">
      <w:pPr>
        <w:numPr>
          <w:ilvl w:val="0"/>
          <w:numId w:val="14"/>
        </w:numPr>
        <w:contextualSpacing/>
      </w:pPr>
      <w:r w:rsidRPr="002617B8">
        <w:t>The child has health problems, particularly bladder or menstrual problems;</w:t>
      </w:r>
    </w:p>
    <w:p w14:paraId="0FF3BAFF" w14:textId="77777777" w:rsidR="002617B8" w:rsidRPr="002617B8" w:rsidRDefault="002617B8" w:rsidP="00B54E4C">
      <w:pPr>
        <w:numPr>
          <w:ilvl w:val="0"/>
          <w:numId w:val="14"/>
        </w:numPr>
        <w:contextualSpacing/>
      </w:pPr>
      <w:r w:rsidRPr="002617B8">
        <w:t>The child has difficulty walking, sitting or standing and may appear to be uncomfortable.</w:t>
      </w:r>
    </w:p>
    <w:p w14:paraId="14598CD3" w14:textId="77777777" w:rsidR="002617B8" w:rsidRPr="002617B8" w:rsidRDefault="002617B8" w:rsidP="002617B8"/>
    <w:p w14:paraId="4A7C395E" w14:textId="77777777" w:rsidR="002617B8" w:rsidRPr="002617B8" w:rsidRDefault="002617B8" w:rsidP="002617B8">
      <w:r w:rsidRPr="002617B8">
        <w:t>If a girl is at immediate risk of FGM taking place, it is a significant child protection issue and must be reported to the police and/or First Response.</w:t>
      </w:r>
    </w:p>
    <w:p w14:paraId="1AB1A644" w14:textId="77777777" w:rsidR="002617B8" w:rsidRPr="002617B8" w:rsidRDefault="002617B8" w:rsidP="002617B8"/>
    <w:p w14:paraId="2C442D63" w14:textId="77777777" w:rsidR="002617B8" w:rsidRPr="002617B8" w:rsidRDefault="002617B8" w:rsidP="002617B8">
      <w:r w:rsidRPr="002617B8">
        <w:t xml:space="preserve">You have a statutory duty to report if a girl under 18 informs you they have had FGM or if you see it. If FGM has taken place it is a significant child protection issue and must be documented and reported to First Response and/or the police. </w:t>
      </w:r>
    </w:p>
    <w:p w14:paraId="4E8DE8A9" w14:textId="77777777" w:rsidR="002617B8" w:rsidRPr="002617B8" w:rsidRDefault="002617B8" w:rsidP="002617B8"/>
    <w:p w14:paraId="35236FFD" w14:textId="77777777" w:rsidR="002617B8" w:rsidRPr="002617B8" w:rsidRDefault="002617B8" w:rsidP="002617B8">
      <w:r w:rsidRPr="002617B8">
        <w:t>When FGM has taken place, the Children’s Social Care team will liaise with the health services so that a statutory safeguarding assessment takes place and to look</w:t>
      </w:r>
      <w:r w:rsidRPr="002617B8">
        <w:rPr>
          <w:i/>
        </w:rPr>
        <w:t xml:space="preserve"> </w:t>
      </w:r>
      <w:r w:rsidRPr="002617B8">
        <w:t xml:space="preserve">at how the girl and family will be supported to </w:t>
      </w:r>
      <w:r w:rsidRPr="002617B8">
        <w:lastRenderedPageBreak/>
        <w:t>access appropriate health care if needed. Legal action may be considered.</w:t>
      </w:r>
    </w:p>
    <w:p w14:paraId="2B8C1986" w14:textId="77777777" w:rsidR="002617B8" w:rsidRPr="002617B8" w:rsidRDefault="002617B8" w:rsidP="002617B8"/>
    <w:p w14:paraId="38BBF0A3" w14:textId="143C3058" w:rsidR="002617B8" w:rsidRPr="002617B8" w:rsidRDefault="002617B8" w:rsidP="002617B8">
      <w:r w:rsidRPr="002617B8">
        <w:t xml:space="preserve">At any time, you may seek advice from BAND, </w:t>
      </w:r>
      <w:r w:rsidR="00BF623C">
        <w:t>Family Help</w:t>
      </w:r>
      <w:r w:rsidRPr="002617B8">
        <w:t xml:space="preserve"> or First Response</w:t>
      </w:r>
    </w:p>
    <w:p w14:paraId="1D0B7795" w14:textId="77777777" w:rsidR="002617B8" w:rsidRPr="002617B8" w:rsidRDefault="002617B8" w:rsidP="002617B8">
      <w:pPr>
        <w:rPr>
          <w:i/>
          <w:u w:val="single"/>
        </w:rPr>
      </w:pPr>
    </w:p>
    <w:p w14:paraId="5BF744DA" w14:textId="77777777" w:rsidR="002617B8" w:rsidRPr="002617B8" w:rsidRDefault="002617B8" w:rsidP="002617B8">
      <w:r w:rsidRPr="002617B8">
        <w:t>For more information on this topic, see the online South West Child Protection Procedures,</w:t>
      </w:r>
      <w:r w:rsidRPr="002617B8">
        <w:rPr>
          <w:color w:val="FF0000"/>
        </w:rPr>
        <w:t xml:space="preserve"> </w:t>
      </w:r>
      <w:r w:rsidRPr="002617B8">
        <w:t>NSPCC or, locally KBSP. Contact details are in the appendix.</w:t>
      </w:r>
    </w:p>
    <w:p w14:paraId="3819421A" w14:textId="77777777" w:rsidR="002617B8" w:rsidRPr="002617B8" w:rsidRDefault="002617B8" w:rsidP="002617B8"/>
    <w:p w14:paraId="3C09B04B" w14:textId="77777777" w:rsidR="002617B8" w:rsidRPr="002617B8" w:rsidRDefault="002617B8" w:rsidP="002617B8">
      <w:pPr>
        <w:rPr>
          <w:b/>
        </w:rPr>
      </w:pPr>
      <w:r w:rsidRPr="002617B8">
        <w:rPr>
          <w:b/>
        </w:rPr>
        <w:t>The Prevent Duty/Radicalisation</w:t>
      </w:r>
    </w:p>
    <w:p w14:paraId="5ABD06B6" w14:textId="77777777" w:rsidR="002617B8" w:rsidRPr="002617B8" w:rsidRDefault="002617B8" w:rsidP="002617B8">
      <w:r w:rsidRPr="002617B8">
        <w:t>Staff will be trained to recognise possible signs. In line with our Online Safety Policy, appropriate controls for digital content will be in place.</w:t>
      </w:r>
    </w:p>
    <w:p w14:paraId="20B74950" w14:textId="77777777" w:rsidR="002617B8" w:rsidRPr="002617B8" w:rsidRDefault="002617B8" w:rsidP="002617B8"/>
    <w:p w14:paraId="328449B2" w14:textId="77777777" w:rsidR="002617B8" w:rsidRPr="002617B8" w:rsidRDefault="002617B8" w:rsidP="002617B8">
      <w:r w:rsidRPr="002617B8">
        <w:t>Our setting can also build pupils’ resilience to radicalisation by promoting fundamental British values of: democracy; the rule of law; individual liberty; mutual respect for and tolerance of those with different faiths and beliefs and for those without faith or by discussing human rights so enabling children to challenge extremist views.</w:t>
      </w:r>
    </w:p>
    <w:p w14:paraId="180BFE05" w14:textId="77777777" w:rsidR="002617B8" w:rsidRPr="002617B8" w:rsidRDefault="002617B8" w:rsidP="002617B8"/>
    <w:p w14:paraId="1F1CBCD1" w14:textId="77777777" w:rsidR="002617B8" w:rsidRPr="002617B8" w:rsidRDefault="002617B8" w:rsidP="002617B8">
      <w:r w:rsidRPr="002617B8">
        <w:t>There is no single way of identifying an individual who is likely to be susceptible to a terrorist or extremist ideology. As with managing other safeguarding risks, staff should be alert to changes in children’s behaviour which could indicate that they may be in need of help or protection. It is important to take action if staff observe behaviour of concern. The Police Prevent Team can give advice, contact 01278 647466 or ring 101 and ask for the Prevent team, explaining you are calling about extremism or radicalisation.</w:t>
      </w:r>
    </w:p>
    <w:p w14:paraId="2C845DD7" w14:textId="77777777" w:rsidR="002617B8" w:rsidRPr="002617B8" w:rsidRDefault="002617B8" w:rsidP="002617B8"/>
    <w:p w14:paraId="6D10D89F" w14:textId="77777777" w:rsidR="002617B8" w:rsidRPr="002617B8" w:rsidRDefault="002617B8" w:rsidP="002617B8">
      <w:r w:rsidRPr="002617B8">
        <w:t xml:space="preserve">Any concerns about a child will be referred through First Response or the police. The concern may then be dealt with through usual safeguarding procedures or referred to the Channel process. For information regarding the Channel process, an email address is in the </w:t>
      </w:r>
    </w:p>
    <w:p w14:paraId="3A532B98" w14:textId="77777777" w:rsidR="002617B8" w:rsidRPr="002617B8" w:rsidRDefault="002617B8" w:rsidP="002617B8">
      <w:r w:rsidRPr="002617B8">
        <w:t>appendix, along with other contacts.</w:t>
      </w:r>
    </w:p>
    <w:p w14:paraId="23BC4C59" w14:textId="77777777" w:rsidR="002617B8" w:rsidRPr="002617B8" w:rsidRDefault="002617B8" w:rsidP="002617B8"/>
    <w:p w14:paraId="09C9BBEA" w14:textId="77777777" w:rsidR="002617B8" w:rsidRPr="002617B8" w:rsidRDefault="002617B8" w:rsidP="002617B8">
      <w:pPr>
        <w:keepNext/>
        <w:textAlignment w:val="baseline"/>
        <w:outlineLvl w:val="3"/>
        <w:rPr>
          <w:rFonts w:cs="Arial"/>
          <w:color w:val="0B0C0C"/>
          <w:szCs w:val="28"/>
        </w:rPr>
      </w:pPr>
      <w:r w:rsidRPr="002617B8">
        <w:rPr>
          <w:rFonts w:cs="Arial"/>
          <w:color w:val="0B0C0C"/>
          <w:szCs w:val="28"/>
        </w:rPr>
        <w:t>Another source of advice around preventing extremism in schools and children's services nationally is the Counter Extremism Group.</w:t>
      </w:r>
    </w:p>
    <w:p w14:paraId="1B3AC1B9" w14:textId="77777777" w:rsidR="002617B8" w:rsidRPr="002617B8" w:rsidRDefault="002617B8" w:rsidP="002617B8">
      <w:pPr>
        <w:textAlignment w:val="baseline"/>
        <w:rPr>
          <w:rFonts w:cs="Arial"/>
          <w:color w:val="0B0C0C"/>
          <w:szCs w:val="28"/>
          <w:lang w:eastAsia="en-GB"/>
        </w:rPr>
      </w:pPr>
      <w:r w:rsidRPr="002617B8">
        <w:rPr>
          <w:rFonts w:cs="Arial"/>
          <w:color w:val="0B0C0C"/>
          <w:szCs w:val="28"/>
          <w:lang w:eastAsia="en-GB"/>
        </w:rPr>
        <w:t>If concerned about extremism in a school or organisation that works with children, or if you think a child might be at risk of extremism, contact the helpline.</w:t>
      </w:r>
      <w:r w:rsidRPr="002617B8">
        <w:rPr>
          <w:rFonts w:cs="Arial"/>
          <w:color w:val="0B0C0C"/>
          <w:szCs w:val="28"/>
          <w:lang w:eastAsia="en-GB"/>
        </w:rPr>
        <w:br/>
      </w:r>
      <w:r w:rsidRPr="002617B8">
        <w:rPr>
          <w:rFonts w:cs="Arial"/>
          <w:color w:val="0B0C0C"/>
          <w:szCs w:val="28"/>
          <w:bdr w:val="none" w:sz="0" w:space="0" w:color="auto" w:frame="1"/>
          <w:lang w:eastAsia="en-GB"/>
        </w:rPr>
        <w:t>Telephone</w:t>
      </w:r>
      <w:r w:rsidRPr="002617B8">
        <w:rPr>
          <w:rFonts w:cs="Arial"/>
          <w:color w:val="0B0C0C"/>
          <w:szCs w:val="28"/>
          <w:lang w:eastAsia="en-GB"/>
        </w:rPr>
        <w:t xml:space="preserve"> 020 7340 7264 or</w:t>
      </w:r>
    </w:p>
    <w:p w14:paraId="38269526" w14:textId="77777777" w:rsidR="002617B8" w:rsidRPr="002617B8" w:rsidRDefault="002617B8" w:rsidP="002617B8">
      <w:pPr>
        <w:textAlignment w:val="baseline"/>
        <w:rPr>
          <w:rFonts w:ascii="&amp;quot" w:hAnsi="&amp;quot"/>
          <w:color w:val="0B0C0C"/>
          <w:szCs w:val="28"/>
          <w:lang w:eastAsia="en-GB"/>
        </w:rPr>
      </w:pPr>
      <w:r w:rsidRPr="002617B8">
        <w:rPr>
          <w:rFonts w:cs="Arial"/>
          <w:color w:val="0B0C0C"/>
          <w:szCs w:val="28"/>
          <w:bdr w:val="none" w:sz="0" w:space="0" w:color="auto" w:frame="1"/>
          <w:lang w:eastAsia="en-GB"/>
        </w:rPr>
        <w:lastRenderedPageBreak/>
        <w:t>Email</w:t>
      </w:r>
      <w:r w:rsidRPr="002617B8">
        <w:rPr>
          <w:rFonts w:cs="Arial"/>
          <w:color w:val="0B0C0C"/>
          <w:szCs w:val="28"/>
          <w:lang w:eastAsia="en-GB"/>
        </w:rPr>
        <w:t xml:space="preserve"> </w:t>
      </w:r>
      <w:hyperlink r:id="rId15" w:history="1">
        <w:r w:rsidRPr="002617B8">
          <w:rPr>
            <w:rFonts w:ascii="Times New Roman" w:hAnsi="Times New Roman" w:cs="Arial"/>
            <w:color w:val="1D70B8"/>
            <w:sz w:val="24"/>
            <w:szCs w:val="28"/>
            <w:u w:val="single"/>
            <w:bdr w:val="none" w:sz="0" w:space="0" w:color="auto" w:frame="1"/>
            <w:lang w:eastAsia="en-GB"/>
          </w:rPr>
          <w:t>counter.extremism@education.gov.uk</w:t>
        </w:r>
      </w:hyperlink>
      <w:r w:rsidRPr="002617B8">
        <w:rPr>
          <w:rFonts w:ascii="&amp;quot" w:hAnsi="&amp;quot"/>
          <w:color w:val="0B0C0C"/>
          <w:szCs w:val="28"/>
          <w:lang w:eastAsia="en-GB"/>
        </w:rPr>
        <w:t xml:space="preserve"> </w:t>
      </w:r>
    </w:p>
    <w:p w14:paraId="3B349C76" w14:textId="77777777" w:rsidR="002617B8" w:rsidRPr="002617B8" w:rsidRDefault="002617B8" w:rsidP="002617B8">
      <w:pPr>
        <w:rPr>
          <w:b/>
          <w:szCs w:val="28"/>
        </w:rPr>
      </w:pPr>
    </w:p>
    <w:p w14:paraId="014919BF" w14:textId="77777777" w:rsidR="002617B8" w:rsidRPr="002617B8" w:rsidRDefault="002617B8" w:rsidP="002617B8">
      <w:pPr>
        <w:rPr>
          <w:rFonts w:eastAsia="Calibri" w:cs="Arial"/>
          <w:b/>
          <w:szCs w:val="22"/>
        </w:rPr>
      </w:pPr>
      <w:r w:rsidRPr="002617B8">
        <w:rPr>
          <w:rFonts w:eastAsia="Calibri" w:cs="Arial"/>
          <w:b/>
          <w:szCs w:val="22"/>
        </w:rPr>
        <w:t>Missing Child / Unauthorised Absence</w:t>
      </w:r>
    </w:p>
    <w:p w14:paraId="6C6D6264" w14:textId="77777777" w:rsidR="002617B8" w:rsidRPr="002617B8" w:rsidRDefault="002617B8" w:rsidP="002617B8">
      <w:pPr>
        <w:rPr>
          <w:rFonts w:eastAsia="Calibri" w:cs="Arial"/>
          <w:szCs w:val="22"/>
        </w:rPr>
      </w:pPr>
      <w:r w:rsidRPr="002617B8">
        <w:rPr>
          <w:rFonts w:eastAsia="Calibri" w:cs="Arial"/>
          <w:szCs w:val="22"/>
        </w:rPr>
        <w:t>Children going missing from the setting when this is unexplained (through not attending when expected), particularly if this is persistent, or if a child is unexpectedly removed from a setting, can act as a vital sign for a range of safeguarding possibilities. This may include abuse and neglect, sexual abuse or exploitation and criminal exploitation. It may indicate mental health problems, risk of substance abuse, risk of travelling to conflict zones, risk of female genital mutilation, risk of forced marriage, family crisis or other issues that could affect the health and well-being of a child.</w:t>
      </w:r>
    </w:p>
    <w:p w14:paraId="3B648466" w14:textId="77777777" w:rsidR="002617B8" w:rsidRPr="002617B8" w:rsidRDefault="002617B8" w:rsidP="002617B8">
      <w:pPr>
        <w:rPr>
          <w:rFonts w:eastAsia="Calibri" w:cs="Arial"/>
          <w:szCs w:val="22"/>
        </w:rPr>
      </w:pPr>
    </w:p>
    <w:p w14:paraId="1A381BFE" w14:textId="77777777" w:rsidR="002617B8" w:rsidRPr="002617B8" w:rsidRDefault="002617B8" w:rsidP="002617B8">
      <w:pPr>
        <w:rPr>
          <w:rFonts w:cs="Arial"/>
          <w:szCs w:val="28"/>
        </w:rPr>
      </w:pPr>
      <w:r w:rsidRPr="002617B8">
        <w:rPr>
          <w:rFonts w:eastAsia="Calibri" w:cs="Arial"/>
          <w:szCs w:val="22"/>
        </w:rPr>
        <w:t>Although the children are not in compulsory education,</w:t>
      </w:r>
      <w:r w:rsidRPr="002617B8">
        <w:rPr>
          <w:rFonts w:cs="Arial"/>
          <w:szCs w:val="28"/>
        </w:rPr>
        <w:t xml:space="preserve"> we believe that we have a responsibility to follow up on unauthorised absences to ensure that the child and family are safe and well, which forms part of our safeguarding commitment. Particular care will be taken where there are known vulnerabilities and also when the family might otherwise be isolated (e.g.: summer holidays).</w:t>
      </w:r>
    </w:p>
    <w:p w14:paraId="75969811" w14:textId="77777777" w:rsidR="002617B8" w:rsidRPr="002617B8" w:rsidRDefault="002617B8" w:rsidP="002617B8">
      <w:pPr>
        <w:rPr>
          <w:rFonts w:cs="Arial"/>
          <w:szCs w:val="28"/>
        </w:rPr>
      </w:pPr>
    </w:p>
    <w:p w14:paraId="2D54B83E" w14:textId="77777777" w:rsidR="002617B8" w:rsidRPr="002617B8" w:rsidRDefault="002617B8" w:rsidP="002617B8">
      <w:pPr>
        <w:rPr>
          <w:rFonts w:cs="Arial"/>
          <w:szCs w:val="28"/>
        </w:rPr>
      </w:pPr>
      <w:r w:rsidRPr="002617B8">
        <w:rPr>
          <w:rFonts w:cs="Arial"/>
          <w:szCs w:val="28"/>
        </w:rPr>
        <w:t>To manage this appropriately we have a separate policy regarding children going missing from childcare or Unauthorised Absence.</w:t>
      </w:r>
    </w:p>
    <w:p w14:paraId="262CE3F0" w14:textId="77777777" w:rsidR="002617B8" w:rsidRPr="002617B8" w:rsidRDefault="002617B8" w:rsidP="002617B8">
      <w:pPr>
        <w:rPr>
          <w:rFonts w:cs="Arial"/>
          <w:szCs w:val="28"/>
        </w:rPr>
      </w:pPr>
    </w:p>
    <w:p w14:paraId="2331379F" w14:textId="77777777" w:rsidR="002617B8" w:rsidRPr="002617B8" w:rsidRDefault="002617B8" w:rsidP="002617B8">
      <w:pPr>
        <w:rPr>
          <w:b/>
        </w:rPr>
      </w:pPr>
      <w:r w:rsidRPr="002617B8">
        <w:rPr>
          <w:b/>
        </w:rPr>
        <w:t>Child on child abuse</w:t>
      </w:r>
    </w:p>
    <w:p w14:paraId="322F828A" w14:textId="77777777" w:rsidR="002617B8" w:rsidRPr="002617B8" w:rsidRDefault="002617B8" w:rsidP="002617B8">
      <w:r w:rsidRPr="002617B8">
        <w:t>Children can abuse other children. This is generally referred to as child-on-child abuse and can take many forms. This can include (but is not limited to): abuse within intimate partner relationships; bullying (including cyberbullying); sexual violence and sexual harassment; harmful sexual behaviour, physical abuse such as hitting, kicking, shaking, biting, hair pulling, or otherwise causing physical harm; sharing nudes or semi nudes and initiation/hazing type violence and rituals. It is important that all victims are taken seriously and offered appropriate support.</w:t>
      </w:r>
    </w:p>
    <w:p w14:paraId="63AFAF50" w14:textId="77777777" w:rsidR="002617B8" w:rsidRPr="002617B8" w:rsidRDefault="002617B8" w:rsidP="002617B8">
      <w:pPr>
        <w:rPr>
          <w:rFonts w:cs="Arial"/>
          <w:szCs w:val="28"/>
        </w:rPr>
      </w:pPr>
      <w:r w:rsidRPr="002617B8">
        <w:t xml:space="preserve">Keeping Children Safe in Education 2024, part five, provides information and guidance on managing cases of child-on-child sexual violence and sexual harassment. Other areas of child-on-child abuse will be dealt with in line with existing policies e.g., anti-bullying or behaviour management. </w:t>
      </w:r>
    </w:p>
    <w:p w14:paraId="65E57F54" w14:textId="77777777" w:rsidR="002617B8" w:rsidRPr="002617B8" w:rsidRDefault="002617B8" w:rsidP="002617B8">
      <w:pPr>
        <w:rPr>
          <w:rFonts w:eastAsia="Calibri" w:cs="Arial"/>
          <w:b/>
          <w:szCs w:val="22"/>
        </w:rPr>
      </w:pPr>
    </w:p>
    <w:p w14:paraId="39C0ECEE" w14:textId="77777777" w:rsidR="002617B8" w:rsidRDefault="002617B8" w:rsidP="002617B8">
      <w:pPr>
        <w:rPr>
          <w:rFonts w:eastAsia="Calibri" w:cs="Arial"/>
          <w:b/>
          <w:szCs w:val="22"/>
        </w:rPr>
      </w:pPr>
    </w:p>
    <w:p w14:paraId="4D08C8A5" w14:textId="77777777" w:rsidR="002617B8" w:rsidRDefault="002617B8" w:rsidP="002617B8">
      <w:pPr>
        <w:rPr>
          <w:rFonts w:eastAsia="Calibri" w:cs="Arial"/>
          <w:b/>
          <w:szCs w:val="22"/>
        </w:rPr>
      </w:pPr>
    </w:p>
    <w:p w14:paraId="569EDD53" w14:textId="77777777" w:rsidR="002617B8" w:rsidRDefault="002617B8" w:rsidP="002617B8">
      <w:pPr>
        <w:rPr>
          <w:rFonts w:eastAsia="Calibri" w:cs="Arial"/>
          <w:b/>
          <w:szCs w:val="22"/>
        </w:rPr>
      </w:pPr>
    </w:p>
    <w:p w14:paraId="3052AF9B" w14:textId="73E9423C" w:rsidR="002617B8" w:rsidRPr="002617B8" w:rsidRDefault="002617B8" w:rsidP="002617B8">
      <w:pPr>
        <w:rPr>
          <w:rFonts w:eastAsia="Calibri" w:cs="Arial"/>
          <w:b/>
          <w:szCs w:val="22"/>
        </w:rPr>
      </w:pPr>
      <w:r w:rsidRPr="002617B8">
        <w:rPr>
          <w:rFonts w:eastAsia="Calibri" w:cs="Arial"/>
          <w:b/>
          <w:szCs w:val="22"/>
        </w:rPr>
        <w:lastRenderedPageBreak/>
        <w:t xml:space="preserve">In addition, safeguarding action may be needed to protect children against: </w:t>
      </w:r>
    </w:p>
    <w:p w14:paraId="6F278AF9" w14:textId="77777777" w:rsidR="002617B8" w:rsidRPr="002617B8" w:rsidRDefault="002617B8" w:rsidP="002617B8">
      <w:pPr>
        <w:rPr>
          <w:rFonts w:eastAsia="Calibri" w:cs="Arial"/>
          <w:b/>
          <w:szCs w:val="22"/>
        </w:rPr>
      </w:pPr>
    </w:p>
    <w:p w14:paraId="5B0B5F1A" w14:textId="77777777" w:rsidR="002617B8" w:rsidRPr="002617B8" w:rsidRDefault="002617B8" w:rsidP="002617B8">
      <w:pPr>
        <w:rPr>
          <w:rFonts w:eastAsia="Calibri" w:cs="Arial"/>
          <w:i/>
          <w:sz w:val="24"/>
          <w:szCs w:val="24"/>
        </w:rPr>
      </w:pPr>
      <w:r w:rsidRPr="002617B8">
        <w:rPr>
          <w:rFonts w:eastAsia="Calibri" w:cs="Arial"/>
          <w:i/>
          <w:sz w:val="24"/>
          <w:szCs w:val="24"/>
        </w:rPr>
        <w:t>(Please note that some of these terms are used to describe the same/similar harms and there are often overlaps: e.g. a child might get groomed or coerced into a gang where there is the risk of being a victim of serious violence and that gang might be involved in county lines drug selling.)</w:t>
      </w:r>
    </w:p>
    <w:p w14:paraId="5E4C50F8" w14:textId="77777777" w:rsidR="002617B8" w:rsidRPr="002617B8" w:rsidRDefault="002617B8" w:rsidP="002617B8">
      <w:pPr>
        <w:rPr>
          <w:rFonts w:eastAsia="Calibri" w:cs="Arial"/>
          <w:b/>
          <w:szCs w:val="22"/>
        </w:rPr>
      </w:pPr>
    </w:p>
    <w:p w14:paraId="30CB22D8"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Bullying, including online bullying (cyberbullying)and prejudice-based bullying</w:t>
      </w:r>
    </w:p>
    <w:p w14:paraId="7C048FC2"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Racist, disability and homophobic or transphobic abuse</w:t>
      </w:r>
    </w:p>
    <w:p w14:paraId="560BF6C4"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Gender-based violence/violence against women and girls</w:t>
      </w:r>
    </w:p>
    <w:p w14:paraId="2406AF9F"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 xml:space="preserve">Child Sexual Exploitation and trafficking - </w:t>
      </w:r>
    </w:p>
    <w:p w14:paraId="2F8C2840"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Modern slavery/trafficking/children from abroad</w:t>
      </w:r>
    </w:p>
    <w:p w14:paraId="2EF0EFA6"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Child Criminal Exploitation and County Lines (Serious violence)</w:t>
      </w:r>
    </w:p>
    <w:p w14:paraId="6C268952"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Gang activity or youth violence</w:t>
      </w:r>
    </w:p>
    <w:p w14:paraId="1D6EFCB6" w14:textId="77777777" w:rsidR="002617B8" w:rsidRPr="002617B8" w:rsidRDefault="002617B8" w:rsidP="00B54E4C">
      <w:pPr>
        <w:numPr>
          <w:ilvl w:val="0"/>
          <w:numId w:val="15"/>
        </w:numPr>
        <w:ind w:left="284" w:hanging="284"/>
        <w:contextualSpacing/>
        <w:rPr>
          <w:rFonts w:cs="Arial"/>
        </w:rPr>
      </w:pPr>
      <w:r w:rsidRPr="002617B8">
        <w:rPr>
          <w:rFonts w:cs="Arial"/>
        </w:rPr>
        <w:t>Risks linked to using technology and social media, including online bullying; the risks of being groomed online for exploitation or radicalisation; and risks of accessing and generating inappropriate content, e.g.: sharing nudes or semi nudes and accessing pornography</w:t>
      </w:r>
    </w:p>
    <w:p w14:paraId="45E19793"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Teenage relationship abuse</w:t>
      </w:r>
    </w:p>
    <w:p w14:paraId="7A80CAD9"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Substance abuse</w:t>
      </w:r>
    </w:p>
    <w:p w14:paraId="39F2EEFA"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Poor parenting</w:t>
      </w:r>
    </w:p>
    <w:p w14:paraId="37C6C84F"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Homelessness</w:t>
      </w:r>
    </w:p>
    <w:p w14:paraId="5FFF5038"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Forced marriage</w:t>
      </w:r>
    </w:p>
    <w:p w14:paraId="60B56628" w14:textId="77777777" w:rsidR="002617B8" w:rsidRPr="002617B8" w:rsidRDefault="002617B8" w:rsidP="00B54E4C">
      <w:pPr>
        <w:numPr>
          <w:ilvl w:val="0"/>
          <w:numId w:val="15"/>
        </w:numPr>
        <w:ind w:left="284" w:hanging="284"/>
        <w:contextualSpacing/>
        <w:rPr>
          <w:rFonts w:eastAsia="Calibri" w:cs="Arial"/>
          <w:szCs w:val="22"/>
        </w:rPr>
      </w:pPr>
      <w:r w:rsidRPr="002617B8">
        <w:rPr>
          <w:rFonts w:eastAsia="Calibri" w:cs="Arial"/>
          <w:szCs w:val="22"/>
        </w:rPr>
        <w:t>So-called “honour-based” abuse (this includes Forced Marriage, FGM and Breast Ironing)</w:t>
      </w:r>
    </w:p>
    <w:p w14:paraId="2A1D095D" w14:textId="77777777" w:rsidR="002617B8" w:rsidRPr="002617B8" w:rsidRDefault="002617B8" w:rsidP="002617B8">
      <w:pPr>
        <w:rPr>
          <w:rFonts w:eastAsia="Calibri" w:cs="Arial"/>
          <w:szCs w:val="22"/>
          <w:highlight w:val="yellow"/>
        </w:rPr>
      </w:pPr>
    </w:p>
    <w:p w14:paraId="36FCFFCA" w14:textId="77777777" w:rsidR="002617B8" w:rsidRPr="002617B8" w:rsidRDefault="002617B8" w:rsidP="002617B8">
      <w:pPr>
        <w:rPr>
          <w:rFonts w:eastAsia="Calibri" w:cs="Arial"/>
          <w:b/>
          <w:bCs/>
          <w:szCs w:val="22"/>
        </w:rPr>
      </w:pPr>
      <w:r w:rsidRPr="002617B8">
        <w:rPr>
          <w:rFonts w:eastAsia="Calibri" w:cs="Arial"/>
          <w:b/>
          <w:bCs/>
          <w:szCs w:val="22"/>
        </w:rPr>
        <w:t xml:space="preserve">Child Sexual Abuse in the Family Environment </w:t>
      </w:r>
    </w:p>
    <w:p w14:paraId="22EDBB68" w14:textId="77777777" w:rsidR="002617B8" w:rsidRPr="002617B8" w:rsidRDefault="002617B8" w:rsidP="002617B8">
      <w:pPr>
        <w:rPr>
          <w:rFonts w:eastAsia="Calibri" w:cs="Arial"/>
          <w:szCs w:val="22"/>
        </w:rPr>
      </w:pPr>
      <w:r w:rsidRPr="002617B8">
        <w:rPr>
          <w:rFonts w:eastAsia="Calibri" w:cs="Arial"/>
          <w:szCs w:val="22"/>
        </w:rPr>
        <w:t xml:space="preserve">Intra-familial child sexual abuse refers to child sexual abuse that occurs within a family environment. Around two-thirds of all child sexual abuse reported to the police is perpetrated by a family member or someone close to the child. Sexual abuse which takes place within family environments often remains hidden and is the most secretive and difficult type of abuse for children and young people to disclose. Therefore, professionals must be able to spot the signs of possible sexual abuse and take the appropriate action. The Centre of Expertise on child sexual abuse have produced resources to support professionals, including the ‘signs and indicators’ template for identifying and responding to concerns of child sexual abuse </w:t>
      </w:r>
      <w:r w:rsidRPr="002617B8">
        <w:rPr>
          <w:rFonts w:eastAsia="Calibri" w:cs="Arial"/>
          <w:szCs w:val="22"/>
        </w:rPr>
        <w:lastRenderedPageBreak/>
        <w:t>(</w:t>
      </w:r>
      <w:hyperlink r:id="rId16" w:history="1">
        <w:r w:rsidRPr="002617B8">
          <w:rPr>
            <w:rFonts w:eastAsia="Calibri" w:cs="Arial"/>
            <w:color w:val="0000FF"/>
            <w:szCs w:val="22"/>
            <w:u w:val="single"/>
          </w:rPr>
          <w:t>https://www.csacentre.org.uk/knowledge-in-practice/practice-improvement/supporting-practice-in-tackling-child-sexual-abuse/</w:t>
        </w:r>
      </w:hyperlink>
      <w:r w:rsidRPr="002617B8">
        <w:rPr>
          <w:rFonts w:eastAsia="Calibri" w:cs="Arial"/>
          <w:szCs w:val="22"/>
        </w:rPr>
        <w:t xml:space="preserve">). </w:t>
      </w:r>
    </w:p>
    <w:p w14:paraId="153B4227" w14:textId="77777777" w:rsidR="002617B8" w:rsidRPr="002617B8" w:rsidRDefault="002617B8" w:rsidP="002617B8">
      <w:pPr>
        <w:rPr>
          <w:rFonts w:eastAsia="Calibri" w:cs="Arial"/>
          <w:szCs w:val="22"/>
        </w:rPr>
      </w:pPr>
    </w:p>
    <w:p w14:paraId="1D657C94" w14:textId="77777777" w:rsidR="002617B8" w:rsidRPr="002617B8" w:rsidRDefault="002617B8" w:rsidP="002617B8">
      <w:pPr>
        <w:rPr>
          <w:rFonts w:eastAsia="Calibri" w:cs="Arial"/>
          <w:b/>
          <w:bCs/>
          <w:szCs w:val="22"/>
        </w:rPr>
      </w:pPr>
      <w:r w:rsidRPr="002617B8">
        <w:rPr>
          <w:rFonts w:eastAsia="Calibri" w:cs="Arial"/>
          <w:b/>
          <w:bCs/>
          <w:szCs w:val="22"/>
        </w:rPr>
        <w:t>ACES and Trauma Informed Practice</w:t>
      </w:r>
    </w:p>
    <w:p w14:paraId="59690C43" w14:textId="77777777" w:rsidR="002617B8" w:rsidRPr="002617B8" w:rsidRDefault="002617B8" w:rsidP="002617B8">
      <w:pPr>
        <w:rPr>
          <w:rFonts w:eastAsia="Calibri" w:cs="Arial"/>
          <w:szCs w:val="22"/>
        </w:rPr>
      </w:pPr>
      <w:r w:rsidRPr="002617B8">
        <w:rPr>
          <w:rFonts w:eastAsia="Calibri" w:cs="Arial"/>
          <w:szCs w:val="22"/>
        </w:rPr>
        <w:t xml:space="preserve">Trauma-informed practice is an approach which is grounded in the understanding that trauma exposure can impact a child’s neurological, biological, psychological and social development (KBSP). </w:t>
      </w:r>
    </w:p>
    <w:p w14:paraId="2E083FA8" w14:textId="77777777" w:rsidR="002617B8" w:rsidRPr="002617B8" w:rsidRDefault="002617B8" w:rsidP="002617B8">
      <w:pPr>
        <w:rPr>
          <w:rFonts w:eastAsia="Calibri" w:cs="Arial"/>
          <w:szCs w:val="22"/>
        </w:rPr>
      </w:pPr>
    </w:p>
    <w:p w14:paraId="0D7ED74B" w14:textId="77777777" w:rsidR="002617B8" w:rsidRPr="002617B8" w:rsidRDefault="002617B8" w:rsidP="002617B8">
      <w:pPr>
        <w:rPr>
          <w:rFonts w:cs="Arial"/>
          <w:szCs w:val="28"/>
          <w:shd w:val="clear" w:color="auto" w:fill="FFFFFF"/>
        </w:rPr>
      </w:pPr>
      <w:r w:rsidRPr="002617B8">
        <w:rPr>
          <w:rFonts w:cs="Arial"/>
          <w:szCs w:val="28"/>
          <w:shd w:val="clear" w:color="auto" w:fill="FFFFFF"/>
        </w:rPr>
        <w:t xml:space="preserve">Adverse Childhood Experiences (ACEs) are stressful experiences occurring during childhood that directly harm a child or affect the environment in which they live. Recognising and understanding the impact of trauma informs an approach to building resilience. </w:t>
      </w:r>
    </w:p>
    <w:p w14:paraId="561601C1" w14:textId="77777777" w:rsidR="002617B8" w:rsidRPr="002617B8" w:rsidRDefault="002617B8" w:rsidP="002617B8">
      <w:pPr>
        <w:rPr>
          <w:rFonts w:cs="Arial"/>
          <w:szCs w:val="28"/>
          <w:shd w:val="clear" w:color="auto" w:fill="FFFFFF"/>
        </w:rPr>
      </w:pPr>
    </w:p>
    <w:p w14:paraId="254E3B15" w14:textId="77777777" w:rsidR="002617B8" w:rsidRPr="002617B8" w:rsidRDefault="002617B8" w:rsidP="002617B8">
      <w:pPr>
        <w:rPr>
          <w:rFonts w:cs="Arial"/>
          <w:szCs w:val="28"/>
          <w:shd w:val="clear" w:color="auto" w:fill="FFFFFF"/>
        </w:rPr>
      </w:pPr>
      <w:r w:rsidRPr="002617B8">
        <w:rPr>
          <w:rFonts w:cs="Arial"/>
          <w:szCs w:val="28"/>
          <w:shd w:val="clear" w:color="auto" w:fill="FFFFFF"/>
        </w:rPr>
        <w:t xml:space="preserve">More information: </w:t>
      </w:r>
      <w:hyperlink r:id="rId17" w:history="1">
        <w:r w:rsidRPr="002617B8">
          <w:rPr>
            <w:rFonts w:cs="Arial"/>
            <w:color w:val="0000FF"/>
            <w:szCs w:val="28"/>
            <w:u w:val="single"/>
            <w:shd w:val="clear" w:color="auto" w:fill="FFFFFF"/>
          </w:rPr>
          <w:t>Adverse Childhood Experiences and Trauma Informed Practice in Bristol</w:t>
        </w:r>
      </w:hyperlink>
    </w:p>
    <w:p w14:paraId="453D52AB" w14:textId="77777777" w:rsidR="002617B8" w:rsidRPr="002617B8" w:rsidRDefault="002617B8" w:rsidP="002617B8">
      <w:pPr>
        <w:rPr>
          <w:rFonts w:eastAsia="Calibri" w:cs="Arial"/>
          <w:b/>
          <w:bCs/>
          <w:szCs w:val="22"/>
        </w:rPr>
      </w:pPr>
    </w:p>
    <w:p w14:paraId="5C99533E" w14:textId="77777777" w:rsidR="002617B8" w:rsidRPr="002617B8" w:rsidRDefault="002617B8" w:rsidP="002617B8">
      <w:pPr>
        <w:rPr>
          <w:rFonts w:eastAsia="Calibri" w:cs="Arial"/>
          <w:szCs w:val="22"/>
        </w:rPr>
      </w:pPr>
      <w:r w:rsidRPr="002617B8">
        <w:rPr>
          <w:rFonts w:eastAsia="Calibri" w:cs="Arial"/>
          <w:b/>
          <w:bCs/>
          <w:szCs w:val="22"/>
        </w:rPr>
        <w:t>Safer Options and Contextual Safeguarding</w:t>
      </w:r>
      <w:r w:rsidRPr="002617B8">
        <w:rPr>
          <w:rFonts w:eastAsia="Calibri" w:cs="Arial"/>
          <w:szCs w:val="22"/>
        </w:rPr>
        <w:t xml:space="preserve"> </w:t>
      </w:r>
    </w:p>
    <w:p w14:paraId="011B6BA9" w14:textId="77777777" w:rsidR="002617B8" w:rsidRPr="002617B8" w:rsidRDefault="002617B8" w:rsidP="002617B8">
      <w:pPr>
        <w:rPr>
          <w:rFonts w:eastAsia="Calibri" w:cs="Arial"/>
          <w:szCs w:val="28"/>
        </w:rPr>
      </w:pPr>
      <w:r w:rsidRPr="002617B8">
        <w:rPr>
          <w:rFonts w:eastAsia="Calibri" w:cs="Arial"/>
          <w:szCs w:val="22"/>
        </w:rPr>
        <w:t>A</w:t>
      </w:r>
      <w:r w:rsidRPr="002617B8">
        <w:rPr>
          <w:rFonts w:cs="Arial"/>
          <w:szCs w:val="28"/>
          <w:shd w:val="clear" w:color="auto" w:fill="FFFFFF"/>
        </w:rPr>
        <w:t>n approach to understanding, and responding to, young people’s experiences of significant harm beyond their families. It recognises that the different relationships that young people form in their neighbourhoods, schools and online can feature violence and abuse.</w:t>
      </w:r>
    </w:p>
    <w:p w14:paraId="13FDE8B8" w14:textId="77777777" w:rsidR="002617B8" w:rsidRPr="002617B8" w:rsidRDefault="002617B8" w:rsidP="002617B8">
      <w:pPr>
        <w:rPr>
          <w:rFonts w:eastAsia="Calibri" w:cs="Arial"/>
          <w:b/>
          <w:szCs w:val="22"/>
        </w:rPr>
      </w:pPr>
    </w:p>
    <w:p w14:paraId="0ED5A8C6" w14:textId="77777777" w:rsidR="002617B8" w:rsidRPr="002617B8" w:rsidRDefault="002617B8" w:rsidP="002617B8">
      <w:pPr>
        <w:rPr>
          <w:b/>
        </w:rPr>
      </w:pPr>
      <w:r w:rsidRPr="002617B8">
        <w:rPr>
          <w:rFonts w:cs="Arial"/>
        </w:rPr>
        <w:t xml:space="preserve">More information: </w:t>
      </w:r>
      <w:hyperlink r:id="rId18" w:history="1">
        <w:r w:rsidRPr="002617B8">
          <w:rPr>
            <w:bCs/>
            <w:color w:val="0000FF"/>
            <w:u w:val="single"/>
          </w:rPr>
          <w:t xml:space="preserve">Safer Options, Contextual Safeguarding and </w:t>
        </w:r>
        <w:proofErr w:type="spellStart"/>
        <w:r w:rsidRPr="002617B8">
          <w:rPr>
            <w:bCs/>
            <w:color w:val="0000FF"/>
            <w:u w:val="single"/>
          </w:rPr>
          <w:t>Extrafamilial</w:t>
        </w:r>
        <w:proofErr w:type="spellEnd"/>
        <w:r w:rsidRPr="002617B8">
          <w:rPr>
            <w:bCs/>
            <w:color w:val="0000FF"/>
            <w:u w:val="single"/>
          </w:rPr>
          <w:t xml:space="preserve"> Harm</w:t>
        </w:r>
      </w:hyperlink>
    </w:p>
    <w:p w14:paraId="35B86F50" w14:textId="77777777" w:rsidR="002617B8" w:rsidRPr="002617B8" w:rsidRDefault="002617B8" w:rsidP="002617B8">
      <w:pPr>
        <w:rPr>
          <w:rFonts w:cs="Arial"/>
        </w:rPr>
      </w:pPr>
    </w:p>
    <w:p w14:paraId="7F9314CE" w14:textId="77777777" w:rsidR="002617B8" w:rsidRPr="002617B8" w:rsidRDefault="002617B8" w:rsidP="002617B8">
      <w:r w:rsidRPr="002617B8">
        <w:rPr>
          <w:b/>
        </w:rPr>
        <w:t xml:space="preserve">Confidentiality and Appropriate Disclosure of Information </w:t>
      </w:r>
      <w:r w:rsidRPr="002617B8">
        <w:t xml:space="preserve">Confidentiality is crucial to all our relationships, but the welfare of the child is paramount.  The law does not allow anyone to keep concerns relating to abuse to themselves.  Therefore, confidentiality may not be maintained if the withholding of information will prejudice the welfare of the child. </w:t>
      </w:r>
    </w:p>
    <w:p w14:paraId="489228F5" w14:textId="77777777" w:rsidR="002617B8" w:rsidRPr="002617B8" w:rsidRDefault="002617B8" w:rsidP="002617B8">
      <w:pPr>
        <w:rPr>
          <w:sz w:val="18"/>
        </w:rPr>
      </w:pPr>
    </w:p>
    <w:p w14:paraId="2A3A1E3D" w14:textId="77777777" w:rsidR="002617B8" w:rsidRPr="002617B8" w:rsidRDefault="002617B8" w:rsidP="002617B8">
      <w:r w:rsidRPr="002617B8">
        <w:t xml:space="preserve">All information that has been collected on any child will be kept locked and secure and access will be limited to the appropriate staff, management and relevant agencies.  </w:t>
      </w:r>
    </w:p>
    <w:p w14:paraId="12A6DED5" w14:textId="77777777" w:rsidR="002617B8" w:rsidRPr="002617B8" w:rsidRDefault="002617B8" w:rsidP="002617B8">
      <w:pPr>
        <w:rPr>
          <w:sz w:val="16"/>
        </w:rPr>
      </w:pPr>
    </w:p>
    <w:p w14:paraId="26BF4E99" w14:textId="77777777" w:rsidR="002617B8" w:rsidRPr="002617B8" w:rsidRDefault="002617B8" w:rsidP="002617B8">
      <w:r w:rsidRPr="002617B8">
        <w:t>In the event of an investigation, it is essential that no information on child protection concerns relating to a child are disclosed inappropriately.  Any such disclosures could have serious consequences for both the child concerned and any investigation.</w:t>
      </w:r>
    </w:p>
    <w:p w14:paraId="1437066C" w14:textId="77777777" w:rsidR="002617B8" w:rsidRPr="002617B8" w:rsidRDefault="002617B8" w:rsidP="002617B8">
      <w:pPr>
        <w:rPr>
          <w:sz w:val="16"/>
        </w:rPr>
      </w:pPr>
    </w:p>
    <w:p w14:paraId="1DFE119D" w14:textId="77777777" w:rsidR="002617B8" w:rsidRPr="002617B8" w:rsidRDefault="002617B8" w:rsidP="002617B8">
      <w:r w:rsidRPr="002617B8">
        <w:lastRenderedPageBreak/>
        <w:t>If uncertain about what information may be shared, take advice or refer to HM Government’s Information Sharing, Advice for practitioners. (Please see Further Information section for a link.)</w:t>
      </w:r>
    </w:p>
    <w:p w14:paraId="36F6663D" w14:textId="77777777" w:rsidR="002617B8" w:rsidRPr="002617B8" w:rsidRDefault="002617B8" w:rsidP="00B54E4C">
      <w:pPr>
        <w:keepNext/>
        <w:numPr>
          <w:ilvl w:val="0"/>
          <w:numId w:val="16"/>
        </w:numPr>
        <w:outlineLvl w:val="0"/>
      </w:pPr>
      <w:r w:rsidRPr="002617B8">
        <w:t xml:space="preserve">Whilst parents / carers have the right to see any records kept on their child, this might not always be appropriate and should not put the child or yourself at risk; </w:t>
      </w:r>
    </w:p>
    <w:p w14:paraId="25BD0076" w14:textId="77777777" w:rsidR="002617B8" w:rsidRPr="002617B8" w:rsidRDefault="002617B8" w:rsidP="00B54E4C">
      <w:pPr>
        <w:keepNext/>
        <w:numPr>
          <w:ilvl w:val="0"/>
          <w:numId w:val="16"/>
        </w:numPr>
        <w:outlineLvl w:val="0"/>
      </w:pPr>
      <w:r w:rsidRPr="002617B8">
        <w:t>It is very important that only those who need to know, actually know, to avoid any rumour and gossip that could affect the child, parent / carer and the group.</w:t>
      </w:r>
    </w:p>
    <w:p w14:paraId="5EC78196" w14:textId="77777777" w:rsidR="002617B8" w:rsidRPr="002617B8" w:rsidRDefault="002617B8" w:rsidP="002617B8"/>
    <w:p w14:paraId="26C345B7" w14:textId="77777777" w:rsidR="002617B8" w:rsidRPr="002617B8" w:rsidRDefault="002617B8" w:rsidP="002617B8">
      <w:pPr>
        <w:rPr>
          <w:b/>
        </w:rPr>
      </w:pPr>
      <w:r w:rsidRPr="002617B8">
        <w:rPr>
          <w:b/>
        </w:rPr>
        <w:t>Information keeping</w:t>
      </w:r>
    </w:p>
    <w:p w14:paraId="2C563860" w14:textId="77777777" w:rsidR="002617B8" w:rsidRPr="002617B8" w:rsidRDefault="002617B8" w:rsidP="002617B8">
      <w:r w:rsidRPr="002617B8">
        <w:t>Information on child protection/safeguarding concerns should be kept confidential and stored securely. Each child will have a separate child protection file.</w:t>
      </w:r>
    </w:p>
    <w:p w14:paraId="02BD8BE0" w14:textId="77777777" w:rsidR="002617B8" w:rsidRPr="002617B8" w:rsidRDefault="002617B8" w:rsidP="002617B8">
      <w:r w:rsidRPr="002617B8">
        <w:t xml:space="preserve">Records should include: </w:t>
      </w:r>
    </w:p>
    <w:p w14:paraId="3CABD16A" w14:textId="77777777" w:rsidR="002617B8" w:rsidRPr="002617B8" w:rsidRDefault="002617B8" w:rsidP="002617B8">
      <w:r w:rsidRPr="002617B8">
        <w:t>• a clear and comprehensive summary of the concern;</w:t>
      </w:r>
    </w:p>
    <w:p w14:paraId="268D9C77" w14:textId="77777777" w:rsidR="002617B8" w:rsidRPr="002617B8" w:rsidRDefault="002617B8" w:rsidP="002617B8">
      <w:r w:rsidRPr="002617B8">
        <w:t xml:space="preserve">• details of how the concern was followed up and resolved; </w:t>
      </w:r>
    </w:p>
    <w:p w14:paraId="21B83A41" w14:textId="77777777" w:rsidR="002617B8" w:rsidRPr="002617B8" w:rsidRDefault="002617B8" w:rsidP="002617B8">
      <w:r w:rsidRPr="002617B8">
        <w:t>• a note of any action taken, decisions reached and the outcome;</w:t>
      </w:r>
    </w:p>
    <w:p w14:paraId="339F8BDB" w14:textId="77777777" w:rsidR="002617B8" w:rsidRPr="002617B8" w:rsidRDefault="002617B8" w:rsidP="002617B8">
      <w:r w:rsidRPr="002617B8">
        <w:t>Where there are a number of concerns;</w:t>
      </w:r>
    </w:p>
    <w:p w14:paraId="0AC52BE6" w14:textId="77777777" w:rsidR="002617B8" w:rsidRPr="002617B8" w:rsidRDefault="002617B8" w:rsidP="002617B8">
      <w:pPr>
        <w:rPr>
          <w:b/>
          <w:bCs/>
        </w:rPr>
      </w:pPr>
      <w:r w:rsidRPr="002617B8">
        <w:t>• an overview timeline linked to the concern reports.</w:t>
      </w:r>
    </w:p>
    <w:p w14:paraId="4931DA24" w14:textId="77777777" w:rsidR="002617B8" w:rsidRPr="002617B8" w:rsidRDefault="002617B8" w:rsidP="002617B8">
      <w:pPr>
        <w:rPr>
          <w:b/>
          <w:bCs/>
        </w:rPr>
      </w:pPr>
    </w:p>
    <w:p w14:paraId="188A6AC7" w14:textId="77777777" w:rsidR="002617B8" w:rsidRPr="002617B8" w:rsidRDefault="002617B8" w:rsidP="002617B8">
      <w:r w:rsidRPr="002617B8">
        <w:rPr>
          <w:b/>
          <w:bCs/>
        </w:rPr>
        <w:t>Transfer of a Child Protection Safeguarding File from one education setting to another</w:t>
      </w:r>
      <w:r w:rsidRPr="002617B8">
        <w:rPr>
          <w:i/>
        </w:rPr>
        <w:t xml:space="preserve"> (</w:t>
      </w:r>
      <w:r w:rsidRPr="002617B8">
        <w:rPr>
          <w:i/>
          <w:sz w:val="24"/>
          <w:szCs w:val="24"/>
        </w:rPr>
        <w:t>e.g. from an early years setting to another early years setting or to a school)</w:t>
      </w:r>
    </w:p>
    <w:p w14:paraId="112F03A7" w14:textId="77777777" w:rsidR="002617B8" w:rsidRPr="002617B8" w:rsidRDefault="002617B8" w:rsidP="002617B8"/>
    <w:p w14:paraId="53ABC95A" w14:textId="77777777" w:rsidR="002617B8" w:rsidRPr="002617B8" w:rsidRDefault="002617B8" w:rsidP="00B54E4C">
      <w:pPr>
        <w:numPr>
          <w:ilvl w:val="0"/>
          <w:numId w:val="17"/>
        </w:numPr>
        <w:ind w:left="426" w:hanging="426"/>
        <w:contextualSpacing/>
      </w:pPr>
      <w:r w:rsidRPr="002617B8">
        <w:t>The DSL must inform the receiving setting that the child has a child protection file and that this is going to be transferred to them;</w:t>
      </w:r>
    </w:p>
    <w:p w14:paraId="00585791" w14:textId="77777777" w:rsidR="002617B8" w:rsidRPr="002617B8" w:rsidRDefault="002617B8" w:rsidP="00B54E4C">
      <w:pPr>
        <w:numPr>
          <w:ilvl w:val="0"/>
          <w:numId w:val="17"/>
        </w:numPr>
        <w:ind w:left="426" w:hanging="426"/>
        <w:contextualSpacing/>
      </w:pPr>
      <w:r w:rsidRPr="002617B8">
        <w:t xml:space="preserve">The Designated Senior should pass the original of the child protection/ safeguarding file to the receiving setting. A copy of the file should be retained by the setting. This should be delivered separately from the child’s main file and be delivered either by hand or by recorded delivery. The parents/carers of the child must never be used to transfer the child protection file. The transfer must happen within five school days from notification and the setting should record that the transfer has been made; </w:t>
      </w:r>
    </w:p>
    <w:p w14:paraId="58240F4B" w14:textId="77777777" w:rsidR="002617B8" w:rsidRPr="002617B8" w:rsidRDefault="002617B8" w:rsidP="00B54E4C">
      <w:pPr>
        <w:numPr>
          <w:ilvl w:val="0"/>
          <w:numId w:val="17"/>
        </w:numPr>
        <w:ind w:left="426" w:hanging="426"/>
        <w:contextualSpacing/>
      </w:pPr>
      <w:r w:rsidRPr="002617B8">
        <w:t>The setting should ensure that confidentiality is maintained and the transfer process is as safe as possible;</w:t>
      </w:r>
    </w:p>
    <w:p w14:paraId="7A6BA43C" w14:textId="77777777" w:rsidR="002617B8" w:rsidRPr="002617B8" w:rsidRDefault="002617B8" w:rsidP="00B54E4C">
      <w:pPr>
        <w:numPr>
          <w:ilvl w:val="0"/>
          <w:numId w:val="17"/>
        </w:numPr>
        <w:ind w:left="426" w:hanging="426"/>
        <w:contextualSpacing/>
      </w:pPr>
      <w:r w:rsidRPr="002617B8">
        <w:t>When a new child starts that has previously been attending another setting, the previous setting will be asked if the child has a Child Protection/ Safeguarding File;</w:t>
      </w:r>
    </w:p>
    <w:p w14:paraId="0E8880EB" w14:textId="77777777" w:rsidR="002617B8" w:rsidRPr="002617B8" w:rsidRDefault="002617B8" w:rsidP="00B54E4C">
      <w:pPr>
        <w:numPr>
          <w:ilvl w:val="0"/>
          <w:numId w:val="17"/>
        </w:numPr>
        <w:ind w:left="426" w:hanging="426"/>
        <w:contextualSpacing/>
      </w:pPr>
      <w:r w:rsidRPr="002617B8">
        <w:lastRenderedPageBreak/>
        <w:t xml:space="preserve">If so, once the transfer of the file has been made, the setting should record that the file has been received (receipt) and keep this record for 6 years. </w:t>
      </w:r>
    </w:p>
    <w:p w14:paraId="25C6793C" w14:textId="77777777" w:rsidR="002617B8" w:rsidRPr="002617B8" w:rsidRDefault="002617B8" w:rsidP="00B54E4C">
      <w:pPr>
        <w:numPr>
          <w:ilvl w:val="0"/>
          <w:numId w:val="17"/>
        </w:numPr>
        <w:ind w:left="426" w:hanging="426"/>
        <w:contextualSpacing/>
      </w:pPr>
      <w:r w:rsidRPr="002617B8">
        <w:t>Settings transferring the file, should keep a copy of the transferred file themselves.  This should be until the child reaches their 25</w:t>
      </w:r>
      <w:r w:rsidRPr="002617B8">
        <w:rPr>
          <w:vertAlign w:val="superscript"/>
        </w:rPr>
        <w:t>th</w:t>
      </w:r>
      <w:r w:rsidRPr="002617B8">
        <w:t xml:space="preserve"> birthday. A recommendation is to mark the envelope with the date of the child’s 25</w:t>
      </w:r>
      <w:r w:rsidRPr="002617B8">
        <w:rPr>
          <w:vertAlign w:val="superscript"/>
        </w:rPr>
        <w:t>th</w:t>
      </w:r>
      <w:r w:rsidRPr="002617B8">
        <w:t xml:space="preserve"> birthday as the ‘Date for Destruction’. </w:t>
      </w:r>
    </w:p>
    <w:p w14:paraId="4A25BFAC" w14:textId="77777777" w:rsidR="002617B8" w:rsidRPr="002617B8" w:rsidRDefault="002617B8" w:rsidP="002617B8"/>
    <w:p w14:paraId="25371143" w14:textId="77777777" w:rsidR="002617B8" w:rsidRPr="002617B8" w:rsidRDefault="002617B8" w:rsidP="002617B8">
      <w:r w:rsidRPr="002617B8">
        <w:t xml:space="preserve">Please refer to the KBSP document </w:t>
      </w:r>
      <w:r w:rsidRPr="002617B8">
        <w:rPr>
          <w:b/>
          <w:bCs/>
        </w:rPr>
        <w:t>“Guidance on the Transfer of a Child Protection Safeguarding File to Another Education Setting”,</w:t>
      </w:r>
      <w:r w:rsidRPr="002617B8">
        <w:t xml:space="preserve"> for full details of what should be in a file, how to transfer it and what records should be retained.</w:t>
      </w:r>
    </w:p>
    <w:p w14:paraId="4C9E00C5" w14:textId="77777777" w:rsidR="002617B8" w:rsidRPr="002617B8" w:rsidRDefault="002617B8" w:rsidP="002617B8"/>
    <w:p w14:paraId="64905FB4" w14:textId="77777777" w:rsidR="002617B8" w:rsidRPr="002617B8" w:rsidRDefault="002617B8" w:rsidP="002617B8">
      <w:r w:rsidRPr="002617B8">
        <w:t>Parents/carers will be made aware when registering their child with us, that we have a duty to share/pass on child protection/safeguarding information to the next education provider.</w:t>
      </w:r>
    </w:p>
    <w:p w14:paraId="11B469F0" w14:textId="77777777" w:rsidR="002617B8" w:rsidRPr="002617B8" w:rsidRDefault="002617B8" w:rsidP="002617B8"/>
    <w:p w14:paraId="5150E518" w14:textId="77777777" w:rsidR="002617B8" w:rsidRPr="002617B8" w:rsidRDefault="002617B8" w:rsidP="002617B8">
      <w:pPr>
        <w:rPr>
          <w:b/>
          <w:sz w:val="32"/>
          <w:szCs w:val="32"/>
          <w:u w:val="single"/>
        </w:rPr>
      </w:pPr>
      <w:r w:rsidRPr="002617B8">
        <w:rPr>
          <w:b/>
          <w:sz w:val="32"/>
          <w:szCs w:val="32"/>
          <w:u w:val="single"/>
        </w:rPr>
        <w:br w:type="page"/>
      </w:r>
    </w:p>
    <w:p w14:paraId="27719972" w14:textId="77777777" w:rsidR="002617B8" w:rsidRPr="002617B8" w:rsidRDefault="002617B8" w:rsidP="002617B8">
      <w:pPr>
        <w:rPr>
          <w:b/>
          <w:sz w:val="32"/>
          <w:szCs w:val="32"/>
        </w:rPr>
      </w:pPr>
      <w:r w:rsidRPr="002617B8">
        <w:rPr>
          <w:b/>
          <w:sz w:val="32"/>
          <w:szCs w:val="32"/>
        </w:rPr>
        <w:lastRenderedPageBreak/>
        <w:t>Protecting Children and Young People</w:t>
      </w:r>
    </w:p>
    <w:p w14:paraId="4C186814" w14:textId="77777777" w:rsidR="002617B8" w:rsidRPr="002617B8" w:rsidRDefault="002617B8" w:rsidP="002617B8">
      <w:pPr>
        <w:rPr>
          <w:b/>
          <w:sz w:val="34"/>
          <w:u w:val="single"/>
        </w:rPr>
      </w:pPr>
    </w:p>
    <w:p w14:paraId="5F5DB3E9" w14:textId="77777777" w:rsidR="002617B8" w:rsidRPr="002617B8" w:rsidRDefault="002617B8" w:rsidP="002617B8">
      <w:pPr>
        <w:rPr>
          <w:i/>
        </w:rPr>
      </w:pPr>
      <w:r w:rsidRPr="002617B8">
        <w:rPr>
          <w:i/>
        </w:rPr>
        <w:t>Please refer to the KBSP Bristol – Effective Support for Children and Families in Bristol, to help you identify the response needed.</w:t>
      </w:r>
    </w:p>
    <w:p w14:paraId="28CBDA05" w14:textId="77777777" w:rsidR="002617B8" w:rsidRPr="002617B8" w:rsidRDefault="002617B8" w:rsidP="002617B8">
      <w:pPr>
        <w:rPr>
          <w:b/>
          <w:sz w:val="20"/>
          <w:u w:val="single"/>
        </w:rPr>
      </w:pPr>
    </w:p>
    <w:p w14:paraId="2F77CCA1" w14:textId="77777777" w:rsidR="002617B8" w:rsidRPr="002617B8" w:rsidRDefault="002617B8" w:rsidP="002617B8">
      <w:pPr>
        <w:tabs>
          <w:tab w:val="left" w:pos="720"/>
        </w:tabs>
        <w:spacing w:after="120"/>
      </w:pPr>
      <w:r w:rsidRPr="002617B8">
        <w:rPr>
          <w:b/>
        </w:rPr>
        <w:t>Recognising Abuse</w:t>
      </w:r>
      <w:r w:rsidRPr="002617B8">
        <w:t xml:space="preserve">, </w:t>
      </w:r>
      <w:r w:rsidRPr="002617B8">
        <w:rPr>
          <w:b/>
          <w:bCs/>
        </w:rPr>
        <w:t>Neglect and Exploitation</w:t>
      </w:r>
    </w:p>
    <w:p w14:paraId="21F21C06" w14:textId="77777777" w:rsidR="002617B8" w:rsidRPr="002617B8" w:rsidRDefault="002617B8" w:rsidP="002617B8">
      <w:pPr>
        <w:tabs>
          <w:tab w:val="left" w:pos="720"/>
        </w:tabs>
        <w:spacing w:after="120"/>
      </w:pPr>
      <w:r w:rsidRPr="002617B8">
        <w:t>Recognising abuse is one of the first steps in protecting children and young people and there could be signs or behaviour that make you feel concerned.  All staff should be alert to the following situations and types of behaviour in children:</w:t>
      </w:r>
    </w:p>
    <w:p w14:paraId="6029DC5B" w14:textId="77777777" w:rsidR="002617B8" w:rsidRPr="002617B8" w:rsidRDefault="002617B8" w:rsidP="00B54E4C">
      <w:pPr>
        <w:numPr>
          <w:ilvl w:val="0"/>
          <w:numId w:val="18"/>
        </w:numPr>
        <w:ind w:left="357" w:hanging="357"/>
      </w:pPr>
      <w:r w:rsidRPr="002617B8">
        <w:t>Becoming excessively aggressive, withdrawn or clingy;</w:t>
      </w:r>
    </w:p>
    <w:p w14:paraId="40F78885" w14:textId="77777777" w:rsidR="002617B8" w:rsidRPr="002617B8" w:rsidRDefault="002617B8" w:rsidP="00B54E4C">
      <w:pPr>
        <w:numPr>
          <w:ilvl w:val="0"/>
          <w:numId w:val="18"/>
        </w:numPr>
        <w:ind w:left="357" w:hanging="357"/>
      </w:pPr>
      <w:r w:rsidRPr="002617B8">
        <w:t>Seeming to be keeping a secret;</w:t>
      </w:r>
    </w:p>
    <w:p w14:paraId="733D1AA6" w14:textId="77777777" w:rsidR="002617B8" w:rsidRPr="002617B8" w:rsidRDefault="002617B8" w:rsidP="00B54E4C">
      <w:pPr>
        <w:numPr>
          <w:ilvl w:val="0"/>
          <w:numId w:val="18"/>
        </w:numPr>
        <w:ind w:left="357" w:hanging="357"/>
      </w:pPr>
      <w:r w:rsidRPr="002617B8">
        <w:t>Significant changes in children’s behaviour;</w:t>
      </w:r>
    </w:p>
    <w:p w14:paraId="0A344553" w14:textId="77777777" w:rsidR="002617B8" w:rsidRPr="002617B8" w:rsidRDefault="002617B8" w:rsidP="00B54E4C">
      <w:pPr>
        <w:numPr>
          <w:ilvl w:val="0"/>
          <w:numId w:val="18"/>
        </w:numPr>
        <w:ind w:left="357" w:hanging="357"/>
      </w:pPr>
      <w:r w:rsidRPr="002617B8">
        <w:t>Deterioration in children’s well-being;</w:t>
      </w:r>
    </w:p>
    <w:p w14:paraId="12542DBD" w14:textId="77777777" w:rsidR="002617B8" w:rsidRPr="002617B8" w:rsidRDefault="002617B8" w:rsidP="00B54E4C">
      <w:pPr>
        <w:numPr>
          <w:ilvl w:val="0"/>
          <w:numId w:val="18"/>
        </w:numPr>
        <w:ind w:left="357" w:hanging="357"/>
      </w:pPr>
      <w:r w:rsidRPr="002617B8">
        <w:t>Unexplained bruising, marks or signs of possible abuse or neglect;</w:t>
      </w:r>
    </w:p>
    <w:p w14:paraId="426B620F" w14:textId="77777777" w:rsidR="002617B8" w:rsidRPr="002617B8" w:rsidRDefault="002617B8" w:rsidP="00B54E4C">
      <w:pPr>
        <w:numPr>
          <w:ilvl w:val="0"/>
          <w:numId w:val="18"/>
        </w:numPr>
        <w:ind w:left="357" w:hanging="357"/>
      </w:pPr>
      <w:r w:rsidRPr="002617B8">
        <w:t>Any bruising or marks on a non-mobile baby;</w:t>
      </w:r>
    </w:p>
    <w:p w14:paraId="2C9DAE58" w14:textId="77777777" w:rsidR="002617B8" w:rsidRPr="002617B8" w:rsidRDefault="002617B8" w:rsidP="00B54E4C">
      <w:pPr>
        <w:numPr>
          <w:ilvl w:val="0"/>
          <w:numId w:val="18"/>
        </w:numPr>
        <w:ind w:left="357" w:hanging="357"/>
      </w:pPr>
      <w:r w:rsidRPr="002617B8">
        <w:t>Unreasonable fear of certain people or places;</w:t>
      </w:r>
    </w:p>
    <w:p w14:paraId="38363817" w14:textId="77777777" w:rsidR="002617B8" w:rsidRPr="002617B8" w:rsidRDefault="002617B8" w:rsidP="00B54E4C">
      <w:pPr>
        <w:numPr>
          <w:ilvl w:val="0"/>
          <w:numId w:val="18"/>
        </w:numPr>
        <w:ind w:left="357" w:hanging="357"/>
      </w:pPr>
      <w:r w:rsidRPr="002617B8">
        <w:t>Acting out in an inappropriate way, perhaps with adults, other children, toys or objects;</w:t>
      </w:r>
    </w:p>
    <w:p w14:paraId="1312A732" w14:textId="77777777" w:rsidR="002617B8" w:rsidRPr="002617B8" w:rsidRDefault="002617B8" w:rsidP="00B54E4C">
      <w:pPr>
        <w:numPr>
          <w:ilvl w:val="0"/>
          <w:numId w:val="19"/>
        </w:numPr>
        <w:contextualSpacing/>
      </w:pPr>
      <w:r w:rsidRPr="002617B8">
        <w:t xml:space="preserve">Children’s comments which give cause for concern, e.g.: inconsistent explanations of bruising, injuries or burns; </w:t>
      </w:r>
    </w:p>
    <w:p w14:paraId="4DA4DEAA" w14:textId="77777777" w:rsidR="002617B8" w:rsidRPr="002617B8" w:rsidRDefault="002617B8" w:rsidP="00B54E4C">
      <w:pPr>
        <w:numPr>
          <w:ilvl w:val="0"/>
          <w:numId w:val="19"/>
        </w:numPr>
        <w:contextualSpacing/>
      </w:pPr>
      <w:r w:rsidRPr="002617B8">
        <w:t>Self-harm;</w:t>
      </w:r>
    </w:p>
    <w:p w14:paraId="48FEEDC2" w14:textId="77777777" w:rsidR="002617B8" w:rsidRPr="002617B8" w:rsidRDefault="002617B8" w:rsidP="00B54E4C">
      <w:pPr>
        <w:numPr>
          <w:ilvl w:val="0"/>
          <w:numId w:val="19"/>
        </w:numPr>
        <w:ind w:left="357" w:hanging="357"/>
      </w:pPr>
      <w:r w:rsidRPr="002617B8">
        <w:t>Sexually explicit language or actions;</w:t>
      </w:r>
    </w:p>
    <w:p w14:paraId="76F408AF" w14:textId="77777777" w:rsidR="002617B8" w:rsidRPr="002617B8" w:rsidRDefault="002617B8" w:rsidP="00B54E4C">
      <w:pPr>
        <w:numPr>
          <w:ilvl w:val="0"/>
          <w:numId w:val="19"/>
        </w:numPr>
        <w:ind w:left="357" w:hanging="357"/>
      </w:pPr>
      <w:r w:rsidRPr="002617B8">
        <w:t>Being upset, withdrawn or angry after using the internet or texting;</w:t>
      </w:r>
    </w:p>
    <w:p w14:paraId="0AFE2048" w14:textId="77777777" w:rsidR="002617B8" w:rsidRPr="002617B8" w:rsidRDefault="002617B8" w:rsidP="00B54E4C">
      <w:pPr>
        <w:numPr>
          <w:ilvl w:val="0"/>
          <w:numId w:val="19"/>
        </w:numPr>
        <w:ind w:left="357" w:hanging="357"/>
      </w:pPr>
      <w:r w:rsidRPr="002617B8">
        <w:t>Children who go missing, particularly on repeat occasions.</w:t>
      </w:r>
    </w:p>
    <w:p w14:paraId="522923A0" w14:textId="77777777" w:rsidR="002617B8" w:rsidRPr="002617B8" w:rsidRDefault="002617B8" w:rsidP="002617B8">
      <w:pPr>
        <w:tabs>
          <w:tab w:val="left" w:pos="720"/>
        </w:tabs>
      </w:pPr>
    </w:p>
    <w:p w14:paraId="0F48972E" w14:textId="77777777" w:rsidR="002617B8" w:rsidRPr="002617B8" w:rsidRDefault="002617B8" w:rsidP="002617B8">
      <w:pPr>
        <w:tabs>
          <w:tab w:val="left" w:pos="720"/>
        </w:tabs>
        <w:rPr>
          <w:b/>
        </w:rPr>
      </w:pPr>
      <w:r w:rsidRPr="002617B8">
        <w:rPr>
          <w:b/>
        </w:rPr>
        <w:t>Vulnerability</w:t>
      </w:r>
    </w:p>
    <w:p w14:paraId="6EDC8252" w14:textId="77777777" w:rsidR="002617B8" w:rsidRPr="002617B8" w:rsidRDefault="002617B8" w:rsidP="002617B8">
      <w:pPr>
        <w:tabs>
          <w:tab w:val="left" w:pos="720"/>
        </w:tabs>
        <w:rPr>
          <w:b/>
        </w:rPr>
      </w:pPr>
    </w:p>
    <w:p w14:paraId="1C806FFD" w14:textId="77777777" w:rsidR="002617B8" w:rsidRPr="002617B8" w:rsidRDefault="002617B8" w:rsidP="002617B8">
      <w:pPr>
        <w:tabs>
          <w:tab w:val="left" w:pos="720"/>
        </w:tabs>
        <w:rPr>
          <w:b/>
        </w:rPr>
      </w:pPr>
      <w:r w:rsidRPr="002617B8">
        <w:rPr>
          <w:b/>
        </w:rPr>
        <w:t>Vulnerability considerations raised by the Equality Act 2010 and Keeping Children Safe in Education 2024</w:t>
      </w:r>
    </w:p>
    <w:p w14:paraId="0654FB7B" w14:textId="77777777" w:rsidR="002617B8" w:rsidRPr="002617B8" w:rsidRDefault="002617B8" w:rsidP="002617B8">
      <w:pPr>
        <w:tabs>
          <w:tab w:val="left" w:pos="720"/>
        </w:tabs>
        <w:rPr>
          <w:b/>
        </w:rPr>
      </w:pPr>
      <w:r w:rsidRPr="002617B8">
        <w:rPr>
          <w:bCs/>
        </w:rPr>
        <w:t>I</w:t>
      </w:r>
      <w:r w:rsidRPr="002617B8">
        <w:t>n relation to safeguarding and promoting the welfare of children, our setting will consider how we are supporting children regarding protected characteristics - including disability, sex, sexual orientation, gender reassignment and race</w:t>
      </w:r>
    </w:p>
    <w:p w14:paraId="05404480" w14:textId="77777777" w:rsidR="002617B8" w:rsidRPr="002617B8" w:rsidRDefault="002617B8" w:rsidP="002617B8">
      <w:pPr>
        <w:tabs>
          <w:tab w:val="left" w:pos="720"/>
        </w:tabs>
        <w:rPr>
          <w:b/>
        </w:rPr>
      </w:pPr>
    </w:p>
    <w:p w14:paraId="0D90996D" w14:textId="77777777" w:rsidR="002617B8" w:rsidRPr="002617B8" w:rsidRDefault="002617B8" w:rsidP="002617B8">
      <w:pPr>
        <w:tabs>
          <w:tab w:val="left" w:pos="720"/>
        </w:tabs>
      </w:pPr>
      <w:r w:rsidRPr="002617B8">
        <w:t xml:space="preserve">Some children may be more vulnerable to abuse for a range of reasons, so staff need to be alert to these. </w:t>
      </w:r>
    </w:p>
    <w:p w14:paraId="7F5AA38A" w14:textId="77777777" w:rsidR="002617B8" w:rsidRPr="002617B8" w:rsidRDefault="002617B8" w:rsidP="002617B8">
      <w:pPr>
        <w:tabs>
          <w:tab w:val="left" w:pos="720"/>
        </w:tabs>
      </w:pPr>
    </w:p>
    <w:p w14:paraId="5340E722" w14:textId="77777777" w:rsidR="002617B8" w:rsidRPr="002617B8" w:rsidRDefault="002617B8" w:rsidP="00B54E4C">
      <w:pPr>
        <w:numPr>
          <w:ilvl w:val="0"/>
          <w:numId w:val="20"/>
        </w:numPr>
        <w:tabs>
          <w:tab w:val="left" w:pos="720"/>
        </w:tabs>
      </w:pPr>
      <w:r w:rsidRPr="002617B8">
        <w:lastRenderedPageBreak/>
        <w:t>Disabled children. Staff should be vigilant regarding possible signs of abuse relating to disabled children and not automatically assume that signs relate to their impairment.</w:t>
      </w:r>
    </w:p>
    <w:p w14:paraId="7BEFE2E2" w14:textId="77777777" w:rsidR="002617B8" w:rsidRPr="002617B8" w:rsidRDefault="002617B8" w:rsidP="00B54E4C">
      <w:pPr>
        <w:numPr>
          <w:ilvl w:val="0"/>
          <w:numId w:val="20"/>
        </w:numPr>
        <w:tabs>
          <w:tab w:val="left" w:pos="720"/>
        </w:tabs>
      </w:pPr>
      <w:r w:rsidRPr="002617B8">
        <w:t>Send/children with behaviour issues</w:t>
      </w:r>
    </w:p>
    <w:p w14:paraId="3CDFE8A5" w14:textId="77777777" w:rsidR="002617B8" w:rsidRPr="002617B8" w:rsidRDefault="002617B8" w:rsidP="00B54E4C">
      <w:pPr>
        <w:numPr>
          <w:ilvl w:val="0"/>
          <w:numId w:val="20"/>
        </w:numPr>
        <w:tabs>
          <w:tab w:val="left" w:pos="720"/>
        </w:tabs>
      </w:pPr>
      <w:r w:rsidRPr="002617B8">
        <w:t>Looked after children/children in care</w:t>
      </w:r>
    </w:p>
    <w:p w14:paraId="74ECD52F" w14:textId="77777777" w:rsidR="002617B8" w:rsidRPr="002617B8" w:rsidRDefault="002617B8" w:rsidP="00B54E4C">
      <w:pPr>
        <w:numPr>
          <w:ilvl w:val="0"/>
          <w:numId w:val="20"/>
        </w:numPr>
        <w:tabs>
          <w:tab w:val="left" w:pos="720"/>
        </w:tabs>
      </w:pPr>
      <w:r w:rsidRPr="002617B8">
        <w:t>Homelessness</w:t>
      </w:r>
    </w:p>
    <w:p w14:paraId="3CBB64B6" w14:textId="77777777" w:rsidR="002617B8" w:rsidRPr="002617B8" w:rsidRDefault="002617B8" w:rsidP="00B54E4C">
      <w:pPr>
        <w:numPr>
          <w:ilvl w:val="0"/>
          <w:numId w:val="20"/>
        </w:numPr>
        <w:tabs>
          <w:tab w:val="left" w:pos="720"/>
        </w:tabs>
      </w:pPr>
      <w:r w:rsidRPr="002617B8">
        <w:t>Children with allocated social worker or family support worker</w:t>
      </w:r>
    </w:p>
    <w:p w14:paraId="7C135EAC" w14:textId="77777777" w:rsidR="002617B8" w:rsidRPr="002617B8" w:rsidRDefault="002617B8" w:rsidP="00B54E4C">
      <w:pPr>
        <w:numPr>
          <w:ilvl w:val="0"/>
          <w:numId w:val="20"/>
        </w:numPr>
        <w:tabs>
          <w:tab w:val="left" w:pos="720"/>
        </w:tabs>
      </w:pPr>
      <w:r w:rsidRPr="002617B8">
        <w:t>Privately fostered children</w:t>
      </w:r>
    </w:p>
    <w:p w14:paraId="0E23F468" w14:textId="77777777" w:rsidR="002617B8" w:rsidRPr="002617B8" w:rsidRDefault="002617B8" w:rsidP="00B54E4C">
      <w:pPr>
        <w:numPr>
          <w:ilvl w:val="0"/>
          <w:numId w:val="20"/>
        </w:numPr>
        <w:tabs>
          <w:tab w:val="left" w:pos="720"/>
        </w:tabs>
      </w:pPr>
      <w:r w:rsidRPr="002617B8">
        <w:t>Young carers</w:t>
      </w:r>
    </w:p>
    <w:p w14:paraId="14640071" w14:textId="77777777" w:rsidR="002617B8" w:rsidRPr="002617B8" w:rsidRDefault="002617B8" w:rsidP="00B54E4C">
      <w:pPr>
        <w:numPr>
          <w:ilvl w:val="0"/>
          <w:numId w:val="20"/>
        </w:numPr>
        <w:tabs>
          <w:tab w:val="left" w:pos="720"/>
        </w:tabs>
      </w:pPr>
      <w:r w:rsidRPr="002617B8">
        <w:t>Parents/carers in prison</w:t>
      </w:r>
    </w:p>
    <w:p w14:paraId="5B71AD8A" w14:textId="77777777" w:rsidR="002617B8" w:rsidRPr="002617B8" w:rsidRDefault="002617B8" w:rsidP="00B54E4C">
      <w:pPr>
        <w:numPr>
          <w:ilvl w:val="0"/>
          <w:numId w:val="20"/>
        </w:numPr>
        <w:tabs>
          <w:tab w:val="left" w:pos="720"/>
        </w:tabs>
      </w:pPr>
      <w:r w:rsidRPr="002617B8">
        <w:t>Parents/carers or children with alcohol, drug use or domestic abuse issues</w:t>
      </w:r>
    </w:p>
    <w:p w14:paraId="331B73B4" w14:textId="77777777" w:rsidR="002617B8" w:rsidRPr="002617B8" w:rsidRDefault="002617B8" w:rsidP="00B54E4C">
      <w:pPr>
        <w:numPr>
          <w:ilvl w:val="0"/>
          <w:numId w:val="20"/>
        </w:numPr>
        <w:tabs>
          <w:tab w:val="left" w:pos="720"/>
        </w:tabs>
      </w:pPr>
      <w:r w:rsidRPr="002617B8">
        <w:t>Mental Health issues in parents/carers or children</w:t>
      </w:r>
    </w:p>
    <w:p w14:paraId="3F32A1CC" w14:textId="77777777" w:rsidR="002617B8" w:rsidRPr="002617B8" w:rsidRDefault="002617B8" w:rsidP="00B54E4C">
      <w:pPr>
        <w:numPr>
          <w:ilvl w:val="0"/>
          <w:numId w:val="20"/>
        </w:numPr>
        <w:tabs>
          <w:tab w:val="left" w:pos="720"/>
        </w:tabs>
      </w:pPr>
      <w:r w:rsidRPr="002617B8">
        <w:t>Missing from home, care or education</w:t>
      </w:r>
    </w:p>
    <w:p w14:paraId="1475EE0C" w14:textId="77777777" w:rsidR="002617B8" w:rsidRPr="002617B8" w:rsidRDefault="002617B8" w:rsidP="00B54E4C">
      <w:pPr>
        <w:numPr>
          <w:ilvl w:val="0"/>
          <w:numId w:val="20"/>
        </w:numPr>
        <w:tabs>
          <w:tab w:val="left" w:pos="720"/>
        </w:tabs>
      </w:pPr>
      <w:r w:rsidRPr="002617B8">
        <w:t>Is at risk of being radicalised or exploited</w:t>
      </w:r>
    </w:p>
    <w:p w14:paraId="0B39FB29" w14:textId="77777777" w:rsidR="002617B8" w:rsidRPr="002617B8" w:rsidRDefault="002617B8" w:rsidP="00B54E4C">
      <w:pPr>
        <w:numPr>
          <w:ilvl w:val="0"/>
          <w:numId w:val="20"/>
        </w:numPr>
        <w:tabs>
          <w:tab w:val="left" w:pos="720"/>
        </w:tabs>
      </w:pPr>
      <w:r w:rsidRPr="002617B8">
        <w:t>Children isolated and unsupported for a range of reasons</w:t>
      </w:r>
    </w:p>
    <w:p w14:paraId="4A64FB3B" w14:textId="77777777" w:rsidR="002617B8" w:rsidRPr="002617B8" w:rsidRDefault="002617B8" w:rsidP="002617B8">
      <w:pPr>
        <w:tabs>
          <w:tab w:val="left" w:pos="720"/>
        </w:tabs>
        <w:ind w:left="360" w:hanging="360"/>
      </w:pPr>
      <w:r w:rsidRPr="002617B8">
        <w:t xml:space="preserve">This list is not exhaustive and vulnerability is a changing situation which </w:t>
      </w:r>
    </w:p>
    <w:p w14:paraId="1F06EE23" w14:textId="77777777" w:rsidR="002617B8" w:rsidRPr="002617B8" w:rsidRDefault="002617B8" w:rsidP="002617B8">
      <w:pPr>
        <w:tabs>
          <w:tab w:val="left" w:pos="720"/>
        </w:tabs>
        <w:ind w:left="360" w:hanging="360"/>
        <w:rPr>
          <w:rFonts w:cs="Arial"/>
        </w:rPr>
      </w:pPr>
      <w:r w:rsidRPr="002617B8">
        <w:t>can affect any child</w:t>
      </w:r>
      <w:r w:rsidRPr="002617B8">
        <w:rPr>
          <w:rFonts w:cs="Arial"/>
        </w:rPr>
        <w:t>. These children may benefit from Early Help.</w:t>
      </w:r>
    </w:p>
    <w:p w14:paraId="67EA772D" w14:textId="77777777" w:rsidR="002617B8" w:rsidRPr="002617B8" w:rsidRDefault="002617B8" w:rsidP="002617B8">
      <w:pPr>
        <w:tabs>
          <w:tab w:val="left" w:pos="720"/>
        </w:tabs>
        <w:ind w:left="360" w:hanging="360"/>
        <w:rPr>
          <w:rFonts w:cs="Arial"/>
          <w:color w:val="000000"/>
        </w:rPr>
      </w:pPr>
      <w:r w:rsidRPr="002617B8">
        <w:rPr>
          <w:rFonts w:cs="Arial"/>
          <w:color w:val="000000"/>
        </w:rPr>
        <w:t>Every vulnerable child will have a named Key Worker and</w:t>
      </w:r>
    </w:p>
    <w:p w14:paraId="28EAD79C" w14:textId="77777777" w:rsidR="002617B8" w:rsidRPr="002617B8" w:rsidRDefault="002617B8" w:rsidP="002617B8">
      <w:pPr>
        <w:tabs>
          <w:tab w:val="left" w:pos="720"/>
        </w:tabs>
        <w:ind w:left="360" w:hanging="360"/>
        <w:rPr>
          <w:rFonts w:cs="Arial"/>
          <w:color w:val="000000"/>
        </w:rPr>
      </w:pPr>
      <w:r w:rsidRPr="002617B8">
        <w:rPr>
          <w:rFonts w:cs="Arial"/>
          <w:color w:val="000000"/>
        </w:rPr>
        <w:t>when needed they will work together with the DSL or Inclusion Lead to</w:t>
      </w:r>
    </w:p>
    <w:p w14:paraId="545E427A" w14:textId="77777777" w:rsidR="002617B8" w:rsidRPr="002617B8" w:rsidRDefault="002617B8" w:rsidP="002617B8">
      <w:pPr>
        <w:tabs>
          <w:tab w:val="left" w:pos="720"/>
        </w:tabs>
        <w:ind w:left="360" w:hanging="360"/>
        <w:rPr>
          <w:rFonts w:cs="Arial"/>
          <w:color w:val="000000"/>
        </w:rPr>
      </w:pPr>
      <w:r w:rsidRPr="002617B8">
        <w:rPr>
          <w:rFonts w:cs="Arial"/>
          <w:color w:val="000000"/>
        </w:rPr>
        <w:t>ensure the child is supported.  If needed, a written support plan will be</w:t>
      </w:r>
    </w:p>
    <w:p w14:paraId="3F29351C" w14:textId="77777777" w:rsidR="002617B8" w:rsidRPr="002617B8" w:rsidRDefault="002617B8" w:rsidP="002617B8">
      <w:pPr>
        <w:tabs>
          <w:tab w:val="left" w:pos="720"/>
        </w:tabs>
        <w:ind w:left="360" w:hanging="360"/>
        <w:rPr>
          <w:rFonts w:cs="Arial"/>
        </w:rPr>
      </w:pPr>
      <w:r w:rsidRPr="002617B8">
        <w:rPr>
          <w:rFonts w:cs="Arial"/>
          <w:color w:val="000000"/>
        </w:rPr>
        <w:t>put in place.</w:t>
      </w:r>
    </w:p>
    <w:p w14:paraId="2AE75781" w14:textId="77777777" w:rsidR="002617B8" w:rsidRPr="002617B8" w:rsidRDefault="002617B8" w:rsidP="002617B8">
      <w:pPr>
        <w:tabs>
          <w:tab w:val="left" w:pos="720"/>
        </w:tabs>
      </w:pPr>
    </w:p>
    <w:p w14:paraId="0814ABA9" w14:textId="77777777" w:rsidR="002617B8" w:rsidRPr="002617B8" w:rsidRDefault="002617B8" w:rsidP="002617B8">
      <w:pPr>
        <w:ind w:left="357" w:right="706"/>
        <w:rPr>
          <w:b/>
          <w:sz w:val="16"/>
        </w:rPr>
      </w:pPr>
    </w:p>
    <w:p w14:paraId="1C0A23ED" w14:textId="77777777" w:rsidR="002617B8" w:rsidRPr="002617B8" w:rsidRDefault="002617B8" w:rsidP="002617B8">
      <w:pPr>
        <w:ind w:left="357"/>
        <w:rPr>
          <w:b/>
        </w:rPr>
      </w:pPr>
      <w:r w:rsidRPr="002617B8">
        <w:rPr>
          <w:b/>
        </w:rPr>
        <w:t>Not all concerns about children or young people relate to abuse, there may well be other explanations.  It is important to keep an open mind and consider what you know about the child and their circumstances.</w:t>
      </w:r>
    </w:p>
    <w:p w14:paraId="4C10F10C" w14:textId="77777777" w:rsidR="002617B8" w:rsidRPr="002617B8" w:rsidRDefault="002617B8" w:rsidP="002617B8">
      <w:pPr>
        <w:ind w:left="357"/>
        <w:rPr>
          <w:b/>
          <w:sz w:val="16"/>
        </w:rPr>
      </w:pPr>
    </w:p>
    <w:p w14:paraId="40FC2ACF" w14:textId="77777777" w:rsidR="002617B8" w:rsidRPr="002617B8" w:rsidRDefault="002617B8" w:rsidP="002617B8">
      <w:pPr>
        <w:ind w:left="357"/>
        <w:rPr>
          <w:b/>
        </w:rPr>
      </w:pPr>
      <w:r w:rsidRPr="002617B8">
        <w:rPr>
          <w:b/>
        </w:rPr>
        <w:t xml:space="preserve">If you are worried, it </w:t>
      </w:r>
      <w:r w:rsidRPr="002617B8">
        <w:rPr>
          <w:b/>
          <w:u w:val="single"/>
        </w:rPr>
        <w:t>is not</w:t>
      </w:r>
      <w:r w:rsidRPr="002617B8">
        <w:rPr>
          <w:b/>
        </w:rPr>
        <w:t xml:space="preserve"> your responsibility to investigate and decide if it is abuse.  It </w:t>
      </w:r>
      <w:r w:rsidRPr="002617B8">
        <w:rPr>
          <w:b/>
          <w:u w:val="single"/>
        </w:rPr>
        <w:t>is</w:t>
      </w:r>
      <w:r w:rsidRPr="002617B8">
        <w:rPr>
          <w:b/>
        </w:rPr>
        <w:t xml:space="preserve"> your responsibility to act on your concerns and do something about it.  </w:t>
      </w:r>
    </w:p>
    <w:p w14:paraId="25030BB0" w14:textId="77777777" w:rsidR="002617B8" w:rsidRPr="002617B8" w:rsidRDefault="002617B8" w:rsidP="002617B8">
      <w:pPr>
        <w:ind w:left="357"/>
        <w:rPr>
          <w:b/>
        </w:rPr>
      </w:pPr>
    </w:p>
    <w:p w14:paraId="00E4132B" w14:textId="77777777" w:rsidR="002617B8" w:rsidRPr="002617B8" w:rsidRDefault="002617B8" w:rsidP="002617B8">
      <w:pPr>
        <w:keepNext/>
        <w:outlineLvl w:val="5"/>
        <w:rPr>
          <w:b/>
        </w:rPr>
      </w:pPr>
      <w:r w:rsidRPr="002617B8">
        <w:rPr>
          <w:b/>
        </w:rPr>
        <w:t xml:space="preserve">What to do if Abuse is Disclosed </w:t>
      </w:r>
    </w:p>
    <w:p w14:paraId="48BFFCE3" w14:textId="77777777" w:rsidR="002617B8" w:rsidRPr="002617B8" w:rsidRDefault="002617B8" w:rsidP="002617B8">
      <w:r w:rsidRPr="002617B8">
        <w:t>The setting is committed to ensuring that it meets its responsibilities in respect of child protection by treating any allegation seriously and sensitively.</w:t>
      </w:r>
    </w:p>
    <w:p w14:paraId="08556703" w14:textId="77777777" w:rsidR="002617B8" w:rsidRPr="002617B8" w:rsidRDefault="002617B8" w:rsidP="002617B8"/>
    <w:p w14:paraId="4F5D9529" w14:textId="77777777" w:rsidR="002617B8" w:rsidRPr="002617B8" w:rsidRDefault="002617B8" w:rsidP="00B54E4C">
      <w:pPr>
        <w:numPr>
          <w:ilvl w:val="0"/>
          <w:numId w:val="21"/>
        </w:numPr>
        <w:tabs>
          <w:tab w:val="left" w:pos="720"/>
        </w:tabs>
        <w:ind w:left="357" w:hanging="357"/>
        <w:rPr>
          <w:b/>
        </w:rPr>
      </w:pPr>
      <w:r w:rsidRPr="002617B8">
        <w:rPr>
          <w:b/>
        </w:rPr>
        <w:t>Stay calm;</w:t>
      </w:r>
    </w:p>
    <w:p w14:paraId="54303324" w14:textId="77777777" w:rsidR="002617B8" w:rsidRPr="002617B8" w:rsidRDefault="002617B8" w:rsidP="00B54E4C">
      <w:pPr>
        <w:numPr>
          <w:ilvl w:val="0"/>
          <w:numId w:val="21"/>
        </w:numPr>
        <w:tabs>
          <w:tab w:val="left" w:pos="720"/>
        </w:tabs>
        <w:ind w:left="357" w:hanging="357"/>
      </w:pPr>
      <w:r w:rsidRPr="002617B8">
        <w:rPr>
          <w:b/>
        </w:rPr>
        <w:t>Listen</w:t>
      </w:r>
      <w:r w:rsidRPr="002617B8">
        <w:t xml:space="preserve"> to what the child / young person is actually saying;</w:t>
      </w:r>
    </w:p>
    <w:p w14:paraId="5826BF79" w14:textId="77777777" w:rsidR="002617B8" w:rsidRPr="002617B8" w:rsidRDefault="002617B8" w:rsidP="00B54E4C">
      <w:pPr>
        <w:numPr>
          <w:ilvl w:val="0"/>
          <w:numId w:val="21"/>
        </w:numPr>
        <w:tabs>
          <w:tab w:val="left" w:pos="720"/>
        </w:tabs>
        <w:ind w:left="357" w:hanging="357"/>
      </w:pPr>
      <w:r w:rsidRPr="002617B8">
        <w:rPr>
          <w:b/>
        </w:rPr>
        <w:t>Reassure</w:t>
      </w:r>
      <w:r w:rsidRPr="002617B8">
        <w:t xml:space="preserve"> them that they have done the right thing by telling you;</w:t>
      </w:r>
      <w:r w:rsidRPr="002617B8">
        <w:rPr>
          <w:b/>
        </w:rPr>
        <w:t xml:space="preserve"> </w:t>
      </w:r>
    </w:p>
    <w:p w14:paraId="618C652A" w14:textId="77777777" w:rsidR="002617B8" w:rsidRPr="002617B8" w:rsidRDefault="002617B8" w:rsidP="00B54E4C">
      <w:pPr>
        <w:numPr>
          <w:ilvl w:val="0"/>
          <w:numId w:val="21"/>
        </w:numPr>
        <w:tabs>
          <w:tab w:val="left" w:pos="720"/>
        </w:tabs>
        <w:ind w:left="357" w:hanging="357"/>
        <w:rPr>
          <w:szCs w:val="28"/>
        </w:rPr>
      </w:pPr>
      <w:r w:rsidRPr="002617B8">
        <w:rPr>
          <w:b/>
        </w:rPr>
        <w:lastRenderedPageBreak/>
        <w:t>Ask Open questions</w:t>
      </w:r>
      <w:r w:rsidRPr="002617B8">
        <w:t>,</w:t>
      </w:r>
      <w:r w:rsidRPr="002617B8">
        <w:rPr>
          <w:b/>
        </w:rPr>
        <w:t xml:space="preserve"> </w:t>
      </w:r>
      <w:r w:rsidRPr="002617B8">
        <w:t>e.g.: Can you tell me why you are upset? Can you tell me what is frightening you? Can you tell me why you don’t want to go home today? Open questions enable you to gain information and clarification;</w:t>
      </w:r>
    </w:p>
    <w:p w14:paraId="6211DEC9" w14:textId="77777777" w:rsidR="002617B8" w:rsidRPr="002617B8" w:rsidRDefault="002617B8" w:rsidP="00B54E4C">
      <w:pPr>
        <w:numPr>
          <w:ilvl w:val="0"/>
          <w:numId w:val="21"/>
        </w:numPr>
        <w:tabs>
          <w:tab w:val="left" w:pos="720"/>
        </w:tabs>
        <w:ind w:left="357" w:hanging="357"/>
        <w:rPr>
          <w:szCs w:val="28"/>
        </w:rPr>
      </w:pPr>
      <w:r w:rsidRPr="002617B8">
        <w:rPr>
          <w:b/>
        </w:rPr>
        <w:t>Don’t ask leading questions</w:t>
      </w:r>
      <w:r w:rsidRPr="002617B8">
        <w:t>.</w:t>
      </w:r>
      <w:r w:rsidRPr="002617B8">
        <w:rPr>
          <w:b/>
        </w:rPr>
        <w:t xml:space="preserve"> </w:t>
      </w:r>
      <w:r w:rsidRPr="002617B8">
        <w:t xml:space="preserve">This could lead a child to say something or agree with you wrongly. A closed question is: Are you afraid to go home because your Mum will hit </w:t>
      </w:r>
      <w:proofErr w:type="gramStart"/>
      <w:r w:rsidRPr="002617B8">
        <w:t>you?;</w:t>
      </w:r>
      <w:proofErr w:type="gramEnd"/>
    </w:p>
    <w:p w14:paraId="629CBFC0" w14:textId="77777777" w:rsidR="002617B8" w:rsidRPr="002617B8" w:rsidRDefault="002617B8" w:rsidP="00B54E4C">
      <w:pPr>
        <w:numPr>
          <w:ilvl w:val="0"/>
          <w:numId w:val="21"/>
        </w:numPr>
        <w:tabs>
          <w:tab w:val="left" w:pos="720"/>
        </w:tabs>
        <w:ind w:left="426" w:hanging="426"/>
        <w:rPr>
          <w:szCs w:val="28"/>
        </w:rPr>
      </w:pPr>
      <w:r w:rsidRPr="002617B8">
        <w:rPr>
          <w:b/>
        </w:rPr>
        <w:t>Do not ask the child / young person to repeat</w:t>
      </w:r>
      <w:r w:rsidRPr="002617B8">
        <w:t xml:space="preserve"> what they have told you, for another worker or committee member.  I</w:t>
      </w:r>
      <w:r w:rsidRPr="002617B8">
        <w:rPr>
          <w:szCs w:val="28"/>
        </w:rPr>
        <w:t>f the matter is to be investigated further, this will be done by trained professionals;</w:t>
      </w:r>
    </w:p>
    <w:p w14:paraId="327516D2" w14:textId="77777777" w:rsidR="002617B8" w:rsidRPr="002617B8" w:rsidRDefault="002617B8" w:rsidP="00B54E4C">
      <w:pPr>
        <w:numPr>
          <w:ilvl w:val="0"/>
          <w:numId w:val="21"/>
        </w:numPr>
        <w:tabs>
          <w:tab w:val="left" w:pos="720"/>
        </w:tabs>
        <w:ind w:left="357" w:hanging="357"/>
        <w:rPr>
          <w:strike/>
        </w:rPr>
      </w:pPr>
      <w:r w:rsidRPr="002617B8">
        <w:rPr>
          <w:b/>
        </w:rPr>
        <w:t>Do not promise the child that this information can be kept secret</w:t>
      </w:r>
      <w:r w:rsidRPr="002617B8">
        <w:t xml:space="preserve">, as subsequent disclosure could then lead to the child feeling betrayed; </w:t>
      </w:r>
    </w:p>
    <w:p w14:paraId="50F9499C" w14:textId="77777777" w:rsidR="002617B8" w:rsidRPr="002617B8" w:rsidRDefault="002617B8" w:rsidP="00B54E4C">
      <w:pPr>
        <w:numPr>
          <w:ilvl w:val="0"/>
          <w:numId w:val="21"/>
        </w:numPr>
        <w:tabs>
          <w:tab w:val="left" w:pos="720"/>
        </w:tabs>
        <w:ind w:left="357" w:hanging="357"/>
      </w:pPr>
      <w:r w:rsidRPr="002617B8">
        <w:t>If appropriate, explain to the child who you are going to tell and why. If the child asks what might happen next, it is ok to say that you don’t know, but that you can be there to support them if they want;</w:t>
      </w:r>
    </w:p>
    <w:p w14:paraId="0689BEEA" w14:textId="77777777" w:rsidR="002617B8" w:rsidRPr="002617B8" w:rsidRDefault="002617B8" w:rsidP="00B54E4C">
      <w:pPr>
        <w:numPr>
          <w:ilvl w:val="0"/>
          <w:numId w:val="21"/>
        </w:numPr>
        <w:tabs>
          <w:tab w:val="left" w:pos="720"/>
        </w:tabs>
        <w:ind w:left="357" w:hanging="357"/>
      </w:pPr>
      <w:r w:rsidRPr="002617B8">
        <w:t>Make a note of any conversations with the child, trying to make these as detailed as possible, including when and where the conversations took place. Use a body map or draw a diagram, if appropriate, to show the position of any bruises or marks the child or young person shows you, trying to indicate the size, shape and colour;</w:t>
      </w:r>
    </w:p>
    <w:p w14:paraId="6D6DD74B" w14:textId="77777777" w:rsidR="002617B8" w:rsidRPr="002617B8" w:rsidRDefault="002617B8" w:rsidP="00B54E4C">
      <w:pPr>
        <w:numPr>
          <w:ilvl w:val="0"/>
          <w:numId w:val="21"/>
        </w:numPr>
        <w:tabs>
          <w:tab w:val="left" w:pos="720"/>
        </w:tabs>
        <w:ind w:left="357" w:hanging="357"/>
      </w:pPr>
      <w:r w:rsidRPr="002617B8">
        <w:rPr>
          <w:b/>
        </w:rPr>
        <w:t>Record</w:t>
      </w:r>
      <w:r w:rsidRPr="002617B8">
        <w:t xml:space="preserve"> this as soon as possible on the setting’s Disclosure Form and use the </w:t>
      </w:r>
      <w:r w:rsidRPr="002617B8">
        <w:rPr>
          <w:b/>
        </w:rPr>
        <w:t>actual words</w:t>
      </w:r>
      <w:r w:rsidRPr="002617B8">
        <w:t xml:space="preserve"> used by the child;</w:t>
      </w:r>
    </w:p>
    <w:p w14:paraId="29E9529B" w14:textId="77777777" w:rsidR="002617B8" w:rsidRPr="002617B8" w:rsidRDefault="002617B8" w:rsidP="00B54E4C">
      <w:pPr>
        <w:numPr>
          <w:ilvl w:val="0"/>
          <w:numId w:val="21"/>
        </w:numPr>
        <w:tabs>
          <w:tab w:val="left" w:pos="720"/>
        </w:tabs>
        <w:ind w:left="357" w:hanging="357"/>
      </w:pPr>
      <w:r w:rsidRPr="002617B8">
        <w:rPr>
          <w:b/>
        </w:rPr>
        <w:t>Keep all records factual</w:t>
      </w:r>
      <w:r w:rsidRPr="002617B8">
        <w:t>.  Be aware of not making assumptions or interpretations of what the child / young person is telling you.  Store all records securely;</w:t>
      </w:r>
    </w:p>
    <w:p w14:paraId="7712CF9C" w14:textId="77777777" w:rsidR="002617B8" w:rsidRPr="002617B8" w:rsidRDefault="002617B8" w:rsidP="00B54E4C">
      <w:pPr>
        <w:numPr>
          <w:ilvl w:val="0"/>
          <w:numId w:val="22"/>
        </w:numPr>
        <w:ind w:left="357" w:hanging="357"/>
      </w:pPr>
      <w:r w:rsidRPr="002617B8">
        <w:rPr>
          <w:b/>
        </w:rPr>
        <w:t>Discuss your concerns with the DSL</w:t>
      </w:r>
      <w:r w:rsidRPr="002617B8">
        <w:t>.  If the disclosure involves a member of staff, follow the Staff Allegation section;</w:t>
      </w:r>
    </w:p>
    <w:p w14:paraId="27B38291" w14:textId="77777777" w:rsidR="002617B8" w:rsidRPr="002617B8" w:rsidRDefault="002617B8" w:rsidP="00B54E4C">
      <w:pPr>
        <w:numPr>
          <w:ilvl w:val="0"/>
          <w:numId w:val="22"/>
        </w:numPr>
      </w:pPr>
      <w:r w:rsidRPr="002617B8">
        <w:rPr>
          <w:b/>
          <w:bCs/>
        </w:rPr>
        <w:t>If appropriate, inform parents / carers</w:t>
      </w:r>
      <w:r w:rsidRPr="002617B8">
        <w:t xml:space="preserve"> that you are going to report your suspicions / concerns.  This might not always be possible and should not put the child or yourself at risk.  When you report an incident, the First Response/duty officer will ask you if the parent / carer has been informed.  If you haven’t, they will want to know the reasons why;</w:t>
      </w:r>
    </w:p>
    <w:p w14:paraId="2CA4C7EC" w14:textId="70B4CDE2" w:rsidR="002617B8" w:rsidRPr="002617B8" w:rsidRDefault="002617B8" w:rsidP="00B54E4C">
      <w:pPr>
        <w:numPr>
          <w:ilvl w:val="0"/>
          <w:numId w:val="22"/>
        </w:numPr>
        <w:ind w:left="357" w:hanging="357"/>
      </w:pPr>
      <w:r w:rsidRPr="002617B8">
        <w:t xml:space="preserve">The DSL must report the disclosure to the appropriate agency.  In cases where a child is suffering significant harm or is likely to suffer significant harm, or where a child has multiple complex needs this will be First Response, who will triage the call (see Appendix A). You can contact First Response by phone or if it is at the </w:t>
      </w:r>
      <w:r w:rsidR="00BF623C">
        <w:t xml:space="preserve">Family </w:t>
      </w:r>
      <w:proofErr w:type="gramStart"/>
      <w:r w:rsidR="00BF623C">
        <w:t>Help</w:t>
      </w:r>
      <w:r w:rsidRPr="002617B8">
        <w:t xml:space="preserve">  level</w:t>
      </w:r>
      <w:proofErr w:type="gramEnd"/>
      <w:r w:rsidRPr="002617B8">
        <w:t>, by using the online form (see First Response link in ‘further information’);</w:t>
      </w:r>
    </w:p>
    <w:p w14:paraId="48967B01" w14:textId="5802EF77" w:rsidR="002617B8" w:rsidRPr="002617B8" w:rsidRDefault="002617B8" w:rsidP="00B54E4C">
      <w:pPr>
        <w:numPr>
          <w:ilvl w:val="0"/>
          <w:numId w:val="22"/>
        </w:numPr>
        <w:ind w:left="357" w:hanging="357"/>
      </w:pPr>
      <w:r w:rsidRPr="002617B8">
        <w:lastRenderedPageBreak/>
        <w:t xml:space="preserve"> First Response will assess the call/</w:t>
      </w:r>
      <w:proofErr w:type="spellStart"/>
      <w:r w:rsidRPr="002617B8">
        <w:t>webform</w:t>
      </w:r>
      <w:proofErr w:type="spellEnd"/>
      <w:r w:rsidRPr="002617B8">
        <w:t xml:space="preserve"> contact and pass you onto an appropriate agency. This will be Social Care (Level 4 Specialist, Statutory Response) if it is a Child Protection issue or the child is in need of another specialist service or </w:t>
      </w:r>
      <w:r w:rsidR="00BF623C">
        <w:t>Family Help</w:t>
      </w:r>
      <w:r w:rsidRPr="002617B8">
        <w:t xml:space="preserve"> (Level 3 Intensive support) where the children and families have multiple complex needs requiring intensive and co-ordinated support. </w:t>
      </w:r>
    </w:p>
    <w:p w14:paraId="4FF9C023" w14:textId="77777777" w:rsidR="002617B8" w:rsidRPr="002617B8" w:rsidRDefault="002617B8" w:rsidP="00B54E4C">
      <w:pPr>
        <w:numPr>
          <w:ilvl w:val="0"/>
          <w:numId w:val="22"/>
        </w:numPr>
        <w:ind w:left="357" w:hanging="357"/>
      </w:pPr>
      <w:r w:rsidRPr="002617B8">
        <w:t xml:space="preserve">First Response may also decide that support could be offered at Level 2 (Additional needs), from community-based services. An identified lead agency will be expected to continue providing or start providing support, according to this advice (this may be our provision). First Response may also make a “No Further Action” decision. </w:t>
      </w:r>
    </w:p>
    <w:p w14:paraId="3B4CD256" w14:textId="77777777" w:rsidR="002617B8" w:rsidRPr="002617B8" w:rsidRDefault="002617B8" w:rsidP="00B54E4C">
      <w:pPr>
        <w:numPr>
          <w:ilvl w:val="0"/>
          <w:numId w:val="22"/>
        </w:numPr>
        <w:ind w:left="357" w:hanging="357"/>
      </w:pPr>
      <w:r w:rsidRPr="002617B8">
        <w:t xml:space="preserve">In all cases the referrer/DSL will be contacted using the contact details provided. Referrers/DSL must feedback the outcome of the referral to the child/family. </w:t>
      </w:r>
    </w:p>
    <w:p w14:paraId="0D2DFBFF" w14:textId="19BBD508" w:rsidR="002617B8" w:rsidRPr="002617B8" w:rsidRDefault="002617B8" w:rsidP="00B54E4C">
      <w:pPr>
        <w:numPr>
          <w:ilvl w:val="0"/>
          <w:numId w:val="22"/>
        </w:numPr>
        <w:ind w:left="357" w:hanging="357"/>
      </w:pPr>
      <w:r w:rsidRPr="002617B8">
        <w:t xml:space="preserve">Where a child has an existing social worker or </w:t>
      </w:r>
      <w:r w:rsidR="00BF623C">
        <w:t>Family Help</w:t>
      </w:r>
      <w:r w:rsidRPr="002617B8">
        <w:t xml:space="preserve"> worker, information on disclosures should be shared directly with the lead professional. First Response manages new referral and requests only.</w:t>
      </w:r>
    </w:p>
    <w:p w14:paraId="38291571" w14:textId="77777777" w:rsidR="002617B8" w:rsidRPr="002617B8" w:rsidRDefault="002617B8" w:rsidP="002617B8"/>
    <w:p w14:paraId="1B28658C" w14:textId="77777777" w:rsidR="002617B8" w:rsidRPr="002617B8" w:rsidRDefault="002617B8" w:rsidP="002617B8">
      <w:pPr>
        <w:keepNext/>
        <w:outlineLvl w:val="5"/>
        <w:rPr>
          <w:b/>
          <w:sz w:val="16"/>
        </w:rPr>
      </w:pPr>
      <w:r w:rsidRPr="002617B8">
        <w:rPr>
          <w:b/>
        </w:rPr>
        <w:t xml:space="preserve"> What to do if Abuse is Suspected</w:t>
      </w:r>
    </w:p>
    <w:p w14:paraId="77CC68FF" w14:textId="77777777" w:rsidR="002617B8" w:rsidRPr="002617B8" w:rsidRDefault="002617B8" w:rsidP="00B54E4C">
      <w:pPr>
        <w:numPr>
          <w:ilvl w:val="0"/>
          <w:numId w:val="23"/>
        </w:numPr>
        <w:tabs>
          <w:tab w:val="left" w:pos="720"/>
        </w:tabs>
        <w:ind w:left="357" w:hanging="357"/>
      </w:pPr>
      <w:r w:rsidRPr="002617B8">
        <w:t>If any signs or symptoms lead you to feel concerned that a child may be being abused or neglected, it is important that you record these using the setting’s Concerns Form (recording what, when &amp; where) and share these concerns with the DSL;</w:t>
      </w:r>
    </w:p>
    <w:p w14:paraId="77E5073A" w14:textId="77777777" w:rsidR="002617B8" w:rsidRPr="002617B8" w:rsidRDefault="002617B8" w:rsidP="00B54E4C">
      <w:pPr>
        <w:numPr>
          <w:ilvl w:val="0"/>
          <w:numId w:val="23"/>
        </w:numPr>
        <w:tabs>
          <w:tab w:val="left" w:pos="720"/>
        </w:tabs>
        <w:ind w:left="357" w:hanging="357"/>
      </w:pPr>
      <w:r w:rsidRPr="002617B8">
        <w:t>With the DSL, decide on a plan of action:</w:t>
      </w:r>
    </w:p>
    <w:p w14:paraId="2853415F" w14:textId="77777777" w:rsidR="002617B8" w:rsidRPr="002617B8" w:rsidRDefault="002617B8" w:rsidP="00B54E4C">
      <w:pPr>
        <w:numPr>
          <w:ilvl w:val="0"/>
          <w:numId w:val="23"/>
        </w:numPr>
        <w:tabs>
          <w:tab w:val="left" w:pos="720"/>
        </w:tabs>
        <w:ind w:left="1080"/>
      </w:pPr>
      <w:r w:rsidRPr="002617B8">
        <w:t>Ongoing observation of the child, noting any further concerns;</w:t>
      </w:r>
    </w:p>
    <w:p w14:paraId="1CFF9262" w14:textId="77777777" w:rsidR="002617B8" w:rsidRPr="002617B8" w:rsidRDefault="002617B8" w:rsidP="00B54E4C">
      <w:pPr>
        <w:numPr>
          <w:ilvl w:val="0"/>
          <w:numId w:val="23"/>
        </w:numPr>
        <w:tabs>
          <w:tab w:val="left" w:pos="720"/>
        </w:tabs>
        <w:ind w:left="1080"/>
      </w:pPr>
      <w:r w:rsidRPr="002617B8">
        <w:t>Discussion with other staff to gain any further information they may have;</w:t>
      </w:r>
    </w:p>
    <w:p w14:paraId="139F8E46" w14:textId="77777777" w:rsidR="002617B8" w:rsidRPr="002617B8" w:rsidRDefault="002617B8" w:rsidP="00B54E4C">
      <w:pPr>
        <w:numPr>
          <w:ilvl w:val="0"/>
          <w:numId w:val="23"/>
        </w:numPr>
        <w:tabs>
          <w:tab w:val="left" w:pos="720"/>
        </w:tabs>
        <w:ind w:left="1080"/>
      </w:pPr>
      <w:r w:rsidRPr="002617B8">
        <w:t>Discussion with parents/carers to establish if there might be reasons for the child’s behaviour /actions;</w:t>
      </w:r>
    </w:p>
    <w:p w14:paraId="6B21D0A5" w14:textId="77777777" w:rsidR="002617B8" w:rsidRPr="002617B8" w:rsidRDefault="002617B8" w:rsidP="00B54E4C">
      <w:pPr>
        <w:numPr>
          <w:ilvl w:val="0"/>
          <w:numId w:val="23"/>
        </w:numPr>
        <w:tabs>
          <w:tab w:val="left" w:pos="720"/>
        </w:tabs>
        <w:ind w:left="1080"/>
      </w:pPr>
      <w:r w:rsidRPr="002617B8">
        <w:t>Work with the child and parents/carers to reduce risk, this may be by offering a service through your setting or by referring to additional support externally.</w:t>
      </w:r>
    </w:p>
    <w:p w14:paraId="0B4E3325" w14:textId="77777777" w:rsidR="002617B8" w:rsidRPr="002617B8" w:rsidRDefault="002617B8" w:rsidP="002617B8">
      <w:pPr>
        <w:tabs>
          <w:tab w:val="left" w:pos="720"/>
        </w:tabs>
        <w:ind w:left="1080"/>
      </w:pPr>
    </w:p>
    <w:p w14:paraId="520CC6D1" w14:textId="4D1B1459" w:rsidR="002617B8" w:rsidRPr="002617B8" w:rsidRDefault="002617B8" w:rsidP="00B54E4C">
      <w:pPr>
        <w:numPr>
          <w:ilvl w:val="0"/>
          <w:numId w:val="23"/>
        </w:numPr>
        <w:tabs>
          <w:tab w:val="left" w:pos="720"/>
        </w:tabs>
        <w:ind w:left="426" w:hanging="426"/>
      </w:pPr>
      <w:r w:rsidRPr="002617B8">
        <w:t xml:space="preserve">If you or the DSL are uncertain about whether the concern is reportable, call the </w:t>
      </w:r>
      <w:r w:rsidR="00BF623C">
        <w:t>Family Help</w:t>
      </w:r>
      <w:r w:rsidRPr="002617B8">
        <w:t xml:space="preserve"> Team for advice;</w:t>
      </w:r>
    </w:p>
    <w:p w14:paraId="4F34187E" w14:textId="77777777" w:rsidR="002617B8" w:rsidRPr="002617B8" w:rsidRDefault="002617B8" w:rsidP="002617B8">
      <w:pPr>
        <w:tabs>
          <w:tab w:val="left" w:pos="720"/>
        </w:tabs>
        <w:ind w:left="1080"/>
      </w:pPr>
    </w:p>
    <w:p w14:paraId="1C9C6813" w14:textId="77777777" w:rsidR="002617B8" w:rsidRPr="002617B8" w:rsidRDefault="002617B8" w:rsidP="00B54E4C">
      <w:pPr>
        <w:numPr>
          <w:ilvl w:val="0"/>
          <w:numId w:val="22"/>
        </w:numPr>
        <w:ind w:left="357" w:hanging="357"/>
      </w:pPr>
      <w:r w:rsidRPr="002617B8">
        <w:t xml:space="preserve">If you are still concerned about the welfare of the child / young person, this information must be passed on to First Response. </w:t>
      </w:r>
      <w:r w:rsidRPr="002617B8">
        <w:lastRenderedPageBreak/>
        <w:t>Parents / carers should be informed unless you think this could put the child or yourself at risk;</w:t>
      </w:r>
    </w:p>
    <w:p w14:paraId="375173A0" w14:textId="77777777" w:rsidR="002617B8" w:rsidRPr="002617B8" w:rsidRDefault="002617B8" w:rsidP="002617B8">
      <w:pPr>
        <w:tabs>
          <w:tab w:val="left" w:pos="720"/>
        </w:tabs>
        <w:ind w:left="357"/>
      </w:pPr>
    </w:p>
    <w:p w14:paraId="4ACD88FB" w14:textId="4B672607" w:rsidR="002617B8" w:rsidRPr="002617B8" w:rsidRDefault="002617B8" w:rsidP="00B54E4C">
      <w:pPr>
        <w:numPr>
          <w:ilvl w:val="0"/>
          <w:numId w:val="22"/>
        </w:numPr>
        <w:ind w:left="357" w:hanging="357"/>
      </w:pPr>
      <w:r w:rsidRPr="002617B8">
        <w:t>First Response will assess the call/</w:t>
      </w:r>
      <w:proofErr w:type="spellStart"/>
      <w:r w:rsidRPr="002617B8">
        <w:t>webform</w:t>
      </w:r>
      <w:proofErr w:type="spellEnd"/>
      <w:r w:rsidRPr="002617B8">
        <w:t xml:space="preserve"> contact and pass you onto an appropriate agency. This will be Social Care (Level 4 Specialist, Statutory Response) if it is a Child Protection issue or the child is in need of another specialist service or </w:t>
      </w:r>
      <w:r w:rsidR="00BF623C">
        <w:t>Family Help</w:t>
      </w:r>
      <w:r w:rsidRPr="002617B8">
        <w:t xml:space="preserve"> (Level 3 Intensive support) where the children and families have multiple complex needs requiring intensive and co-ordinated support. </w:t>
      </w:r>
    </w:p>
    <w:p w14:paraId="4A0CE671" w14:textId="77777777" w:rsidR="002617B8" w:rsidRPr="002617B8" w:rsidRDefault="002617B8" w:rsidP="00B54E4C">
      <w:pPr>
        <w:numPr>
          <w:ilvl w:val="0"/>
          <w:numId w:val="22"/>
        </w:numPr>
        <w:ind w:left="357" w:hanging="357"/>
      </w:pPr>
      <w:r w:rsidRPr="002617B8">
        <w:t xml:space="preserve">First Response may also decide that support could be offered at Level 2 (Additional needs), from community-based services. An identified lead agency will be expected to continue providing or start providing support, according to this advice (this may be our provision). First Response may also make a “No Further Action” decision. </w:t>
      </w:r>
    </w:p>
    <w:p w14:paraId="6BF14E0C" w14:textId="77777777" w:rsidR="002617B8" w:rsidRPr="002617B8" w:rsidRDefault="002617B8" w:rsidP="00B54E4C">
      <w:pPr>
        <w:numPr>
          <w:ilvl w:val="0"/>
          <w:numId w:val="22"/>
        </w:numPr>
        <w:ind w:left="357" w:hanging="357"/>
      </w:pPr>
      <w:r w:rsidRPr="002617B8">
        <w:t xml:space="preserve">In all cases the referrer/DSL will be contacted using the contact details provided. Referrers/DSL must feedback the outcome of the referral to the child/family. </w:t>
      </w:r>
    </w:p>
    <w:p w14:paraId="234C09C3" w14:textId="32545C6D" w:rsidR="002617B8" w:rsidRPr="002617B8" w:rsidRDefault="002617B8" w:rsidP="00B54E4C">
      <w:pPr>
        <w:numPr>
          <w:ilvl w:val="0"/>
          <w:numId w:val="22"/>
        </w:numPr>
        <w:ind w:left="357" w:hanging="357"/>
      </w:pPr>
      <w:r w:rsidRPr="002617B8">
        <w:t xml:space="preserve">Where a child has an existing social worker or </w:t>
      </w:r>
      <w:r w:rsidR="00BF623C">
        <w:t>Family Help</w:t>
      </w:r>
      <w:r w:rsidRPr="002617B8">
        <w:t xml:space="preserve"> worker, information on disclosures should be shared directly with the lead professional. First Response manages new referral and requests only.</w:t>
      </w:r>
    </w:p>
    <w:p w14:paraId="371F4ACB" w14:textId="77777777" w:rsidR="002617B8" w:rsidRPr="002617B8" w:rsidRDefault="002617B8" w:rsidP="002617B8">
      <w:pPr>
        <w:tabs>
          <w:tab w:val="left" w:pos="720"/>
        </w:tabs>
        <w:ind w:left="357"/>
      </w:pPr>
    </w:p>
    <w:p w14:paraId="46851620" w14:textId="77777777" w:rsidR="002617B8" w:rsidRPr="002617B8" w:rsidRDefault="002617B8" w:rsidP="002617B8">
      <w:pPr>
        <w:tabs>
          <w:tab w:val="left" w:pos="720"/>
        </w:tabs>
      </w:pPr>
    </w:p>
    <w:p w14:paraId="7AAEB54B" w14:textId="77777777" w:rsidR="002617B8" w:rsidRPr="002617B8" w:rsidRDefault="002617B8" w:rsidP="002617B8">
      <w:pPr>
        <w:tabs>
          <w:tab w:val="left" w:pos="720"/>
        </w:tabs>
        <w:spacing w:after="240"/>
      </w:pPr>
      <w:r w:rsidRPr="002617B8">
        <w:t xml:space="preserve">All staff should be aware that children may not feel ready or know how to tell someone that they are being abused, exploited, or neglected, and/or they may not recognise their experiences as harmful. It is important to maintain professional curiosity and to speak to the DSL if you have concerns about a child. </w:t>
      </w:r>
    </w:p>
    <w:p w14:paraId="1B6DFF20" w14:textId="77777777" w:rsidR="002617B8" w:rsidRPr="002617B8" w:rsidRDefault="002617B8" w:rsidP="002617B8">
      <w:pPr>
        <w:tabs>
          <w:tab w:val="left" w:pos="720"/>
        </w:tabs>
        <w:rPr>
          <w:b/>
        </w:rPr>
      </w:pPr>
      <w:r w:rsidRPr="002617B8">
        <w:rPr>
          <w:b/>
        </w:rPr>
        <w:t>What to do if it is an Emergency</w:t>
      </w:r>
    </w:p>
    <w:p w14:paraId="65E13249" w14:textId="77777777" w:rsidR="002617B8" w:rsidRPr="002617B8" w:rsidRDefault="002617B8" w:rsidP="002617B8">
      <w:pPr>
        <w:tabs>
          <w:tab w:val="left" w:pos="720"/>
        </w:tabs>
      </w:pPr>
      <w:r w:rsidRPr="002617B8">
        <w:t>If you think a child is in immediate danger or a criminal act has taken place you should telephone the police on 999. In all other circumstances, you need to refer the matter to First Response and follow the procedure described in the section above;</w:t>
      </w:r>
    </w:p>
    <w:p w14:paraId="0B52F530" w14:textId="77777777" w:rsidR="002617B8" w:rsidRPr="002617B8" w:rsidRDefault="002617B8" w:rsidP="002617B8">
      <w:pPr>
        <w:tabs>
          <w:tab w:val="left" w:pos="720"/>
        </w:tabs>
      </w:pPr>
    </w:p>
    <w:p w14:paraId="0894DDAD" w14:textId="77777777" w:rsidR="002617B8" w:rsidRPr="002617B8" w:rsidRDefault="002617B8" w:rsidP="002617B8">
      <w:pPr>
        <w:tabs>
          <w:tab w:val="left" w:pos="720"/>
        </w:tabs>
      </w:pPr>
      <w:r w:rsidRPr="002617B8">
        <w:t>In a medical emergency, your first action may need to be one of the following:</w:t>
      </w:r>
    </w:p>
    <w:p w14:paraId="5208E1E8" w14:textId="77777777" w:rsidR="002617B8" w:rsidRPr="002617B8" w:rsidRDefault="002617B8" w:rsidP="00B54E4C">
      <w:pPr>
        <w:numPr>
          <w:ilvl w:val="0"/>
          <w:numId w:val="24"/>
        </w:numPr>
        <w:rPr>
          <w:b/>
        </w:rPr>
      </w:pPr>
      <w:r w:rsidRPr="002617B8">
        <w:t>Telephone for an ambulance, or;</w:t>
      </w:r>
    </w:p>
    <w:p w14:paraId="39CF53A1" w14:textId="77777777" w:rsidR="002617B8" w:rsidRPr="002617B8" w:rsidRDefault="002617B8" w:rsidP="00B54E4C">
      <w:pPr>
        <w:numPr>
          <w:ilvl w:val="0"/>
          <w:numId w:val="24"/>
        </w:numPr>
        <w:rPr>
          <w:b/>
        </w:rPr>
      </w:pPr>
      <w:r w:rsidRPr="002617B8">
        <w:t>Ask the parent to take the child to the hospital at once, or;</w:t>
      </w:r>
    </w:p>
    <w:p w14:paraId="61C812DD" w14:textId="77777777" w:rsidR="002617B8" w:rsidRPr="002617B8" w:rsidRDefault="002617B8" w:rsidP="00B54E4C">
      <w:pPr>
        <w:numPr>
          <w:ilvl w:val="0"/>
          <w:numId w:val="24"/>
        </w:numPr>
        <w:rPr>
          <w:b/>
        </w:rPr>
      </w:pPr>
      <w:r w:rsidRPr="002617B8">
        <w:t>Take the child yourself.</w:t>
      </w:r>
    </w:p>
    <w:p w14:paraId="53889E26" w14:textId="77777777" w:rsidR="002617B8" w:rsidRPr="002617B8" w:rsidRDefault="002617B8" w:rsidP="002617B8">
      <w:pPr>
        <w:tabs>
          <w:tab w:val="left" w:pos="720"/>
        </w:tabs>
        <w:ind w:left="720"/>
        <w:rPr>
          <w:b/>
        </w:rPr>
      </w:pPr>
    </w:p>
    <w:p w14:paraId="3B27E6EE" w14:textId="77777777" w:rsidR="002617B8" w:rsidRPr="002617B8" w:rsidRDefault="002617B8" w:rsidP="002617B8">
      <w:pPr>
        <w:tabs>
          <w:tab w:val="left" w:pos="720"/>
        </w:tabs>
      </w:pPr>
      <w:r w:rsidRPr="002617B8">
        <w:t xml:space="preserve">The child is the legal responsibility of the parent/carer and they must be involved as soon as practical, unless to do so would put the child at immediate risk of harm. Having taken the necessary emergency </w:t>
      </w:r>
      <w:proofErr w:type="gramStart"/>
      <w:r w:rsidRPr="002617B8">
        <w:t>action</w:t>
      </w:r>
      <w:proofErr w:type="gramEnd"/>
      <w:r w:rsidRPr="002617B8">
        <w:t xml:space="preserve"> it is important that you make immediate contact with First Response. If it is out of office hours, contact the</w:t>
      </w:r>
      <w:r w:rsidRPr="002617B8">
        <w:rPr>
          <w:color w:val="FF0000"/>
        </w:rPr>
        <w:t xml:space="preserve"> </w:t>
      </w:r>
      <w:r w:rsidRPr="002617B8">
        <w:t>Emergency duty team.</w:t>
      </w:r>
    </w:p>
    <w:p w14:paraId="04D30B1C" w14:textId="77777777" w:rsidR="002617B8" w:rsidRPr="002617B8" w:rsidRDefault="002617B8" w:rsidP="002617B8">
      <w:pPr>
        <w:tabs>
          <w:tab w:val="left" w:pos="720"/>
        </w:tabs>
        <w:rPr>
          <w:b/>
          <w:sz w:val="32"/>
          <w:szCs w:val="32"/>
        </w:rPr>
      </w:pPr>
    </w:p>
    <w:p w14:paraId="2F5DF210" w14:textId="77777777" w:rsidR="002617B8" w:rsidRPr="002617B8" w:rsidRDefault="002617B8" w:rsidP="002617B8">
      <w:pPr>
        <w:tabs>
          <w:tab w:val="left" w:pos="720"/>
        </w:tabs>
        <w:rPr>
          <w:color w:val="FF0000"/>
        </w:rPr>
      </w:pPr>
      <w:r w:rsidRPr="002617B8">
        <w:rPr>
          <w:b/>
          <w:sz w:val="32"/>
          <w:szCs w:val="32"/>
        </w:rPr>
        <w:t>Working with Children and Young People</w:t>
      </w:r>
    </w:p>
    <w:p w14:paraId="421C0ED4" w14:textId="77777777" w:rsidR="002617B8" w:rsidRPr="002617B8" w:rsidRDefault="002617B8" w:rsidP="002617B8">
      <w:pPr>
        <w:tabs>
          <w:tab w:val="left" w:pos="720"/>
        </w:tabs>
      </w:pPr>
    </w:p>
    <w:p w14:paraId="4971ABA3" w14:textId="77777777" w:rsidR="002617B8" w:rsidRPr="002617B8" w:rsidRDefault="002617B8" w:rsidP="002617B8">
      <w:pPr>
        <w:rPr>
          <w:b/>
        </w:rPr>
      </w:pPr>
      <w:r w:rsidRPr="002617B8">
        <w:rPr>
          <w:b/>
        </w:rPr>
        <w:t>Recognising Inappropriate Behaviour in Staff, Volunteers and Other Adults.</w:t>
      </w:r>
    </w:p>
    <w:p w14:paraId="28D27724" w14:textId="77777777" w:rsidR="002617B8" w:rsidRPr="002617B8" w:rsidRDefault="002617B8" w:rsidP="002617B8">
      <w:pPr>
        <w:rPr>
          <w:b/>
          <w:sz w:val="16"/>
          <w:szCs w:val="16"/>
        </w:rPr>
      </w:pPr>
    </w:p>
    <w:p w14:paraId="2D315B46" w14:textId="77777777" w:rsidR="002617B8" w:rsidRPr="002617B8" w:rsidRDefault="002617B8" w:rsidP="002617B8">
      <w:r w:rsidRPr="002617B8">
        <w:t>There is no guaranteed way to identify a person who will harm children. However, there are possible warning signs. These may include:</w:t>
      </w:r>
    </w:p>
    <w:p w14:paraId="598752F0" w14:textId="77777777" w:rsidR="002617B8" w:rsidRPr="002617B8" w:rsidRDefault="002617B8" w:rsidP="00B54E4C">
      <w:pPr>
        <w:numPr>
          <w:ilvl w:val="0"/>
          <w:numId w:val="25"/>
        </w:numPr>
      </w:pPr>
      <w:r w:rsidRPr="002617B8">
        <w:t>Paying an excessive amount of attention to a child or groups of children, providing presents, money or having favourites;</w:t>
      </w:r>
    </w:p>
    <w:p w14:paraId="3785981B" w14:textId="77777777" w:rsidR="002617B8" w:rsidRPr="002617B8" w:rsidRDefault="002617B8" w:rsidP="00B54E4C">
      <w:pPr>
        <w:numPr>
          <w:ilvl w:val="0"/>
          <w:numId w:val="25"/>
        </w:numPr>
      </w:pPr>
      <w:r w:rsidRPr="002617B8">
        <w:t>Seeking out vulnerable children, e.g. disabled children;</w:t>
      </w:r>
    </w:p>
    <w:p w14:paraId="1B291243" w14:textId="77777777" w:rsidR="002617B8" w:rsidRPr="002617B8" w:rsidRDefault="002617B8" w:rsidP="00B54E4C">
      <w:pPr>
        <w:numPr>
          <w:ilvl w:val="0"/>
          <w:numId w:val="25"/>
        </w:numPr>
      </w:pPr>
      <w:r w:rsidRPr="002617B8">
        <w:t>Trying to spend time alone with a particular child or group of children on a regular basis;</w:t>
      </w:r>
    </w:p>
    <w:p w14:paraId="11AE4EA3" w14:textId="77777777" w:rsidR="002617B8" w:rsidRPr="002617B8" w:rsidRDefault="002617B8" w:rsidP="00B54E4C">
      <w:pPr>
        <w:numPr>
          <w:ilvl w:val="0"/>
          <w:numId w:val="25"/>
        </w:numPr>
      </w:pPr>
      <w:r w:rsidRPr="002617B8">
        <w:t>Making inappropriate sexual comments;</w:t>
      </w:r>
    </w:p>
    <w:p w14:paraId="670B82D4" w14:textId="77777777" w:rsidR="002617B8" w:rsidRPr="002617B8" w:rsidRDefault="002617B8" w:rsidP="00B54E4C">
      <w:pPr>
        <w:numPr>
          <w:ilvl w:val="0"/>
          <w:numId w:val="25"/>
        </w:numPr>
      </w:pPr>
      <w:r w:rsidRPr="002617B8">
        <w:t>Sharing inappropriate images;</w:t>
      </w:r>
    </w:p>
    <w:p w14:paraId="3FA6E106" w14:textId="77777777" w:rsidR="002617B8" w:rsidRPr="002617B8" w:rsidRDefault="002617B8" w:rsidP="00B54E4C">
      <w:pPr>
        <w:numPr>
          <w:ilvl w:val="0"/>
          <w:numId w:val="25"/>
        </w:numPr>
      </w:pPr>
      <w:r w:rsidRPr="002617B8">
        <w:t>Being vague about where they have worked or when they have been employed;</w:t>
      </w:r>
    </w:p>
    <w:p w14:paraId="00136D23" w14:textId="77777777" w:rsidR="002617B8" w:rsidRPr="002617B8" w:rsidRDefault="002617B8" w:rsidP="00B54E4C">
      <w:pPr>
        <w:numPr>
          <w:ilvl w:val="0"/>
          <w:numId w:val="25"/>
        </w:numPr>
      </w:pPr>
      <w:r w:rsidRPr="002617B8">
        <w:t>Encouraging secretiveness.</w:t>
      </w:r>
    </w:p>
    <w:p w14:paraId="044E95E9" w14:textId="77777777" w:rsidR="002617B8" w:rsidRPr="002617B8" w:rsidRDefault="002617B8" w:rsidP="002617B8">
      <w:pPr>
        <w:ind w:left="720"/>
      </w:pPr>
    </w:p>
    <w:p w14:paraId="55D9B5FB" w14:textId="77777777" w:rsidR="002617B8" w:rsidRPr="002617B8" w:rsidRDefault="002617B8" w:rsidP="002617B8">
      <w:r w:rsidRPr="002617B8">
        <w:t>There may be other sources of concern; this is not a conclusive list. If you are concerned about another staff member or volunteer’s behaviour you need to pass this on to the DSL.</w:t>
      </w:r>
    </w:p>
    <w:p w14:paraId="1C27375F" w14:textId="77777777" w:rsidR="002617B8" w:rsidRPr="002617B8" w:rsidRDefault="002617B8" w:rsidP="002617B8">
      <w:pPr>
        <w:tabs>
          <w:tab w:val="left" w:pos="720"/>
        </w:tabs>
        <w:rPr>
          <w:b/>
        </w:rPr>
      </w:pPr>
    </w:p>
    <w:p w14:paraId="2783E8F7" w14:textId="77777777" w:rsidR="002617B8" w:rsidRPr="002617B8" w:rsidRDefault="002617B8" w:rsidP="002617B8">
      <w:pPr>
        <w:tabs>
          <w:tab w:val="left" w:pos="720"/>
        </w:tabs>
        <w:rPr>
          <w:b/>
        </w:rPr>
      </w:pPr>
      <w:r w:rsidRPr="002617B8">
        <w:rPr>
          <w:b/>
        </w:rPr>
        <w:t xml:space="preserve">If a Staff Allegation is Made, or you Suspect a Member of Staff or Volunteer of Abuse or Inappropriate Behaviour: </w:t>
      </w:r>
    </w:p>
    <w:p w14:paraId="0A8D2114" w14:textId="77777777" w:rsidR="002617B8" w:rsidRPr="002617B8" w:rsidRDefault="002617B8" w:rsidP="002617B8">
      <w:pPr>
        <w:tabs>
          <w:tab w:val="left" w:pos="720"/>
        </w:tabs>
        <w:ind w:left="360" w:hanging="360"/>
        <w:rPr>
          <w:b/>
          <w:sz w:val="16"/>
        </w:rPr>
      </w:pPr>
    </w:p>
    <w:p w14:paraId="633AAB78" w14:textId="77777777" w:rsidR="002617B8" w:rsidRPr="002617B8" w:rsidRDefault="002617B8" w:rsidP="002617B8">
      <w:pPr>
        <w:tabs>
          <w:tab w:val="left" w:pos="720"/>
        </w:tabs>
        <w:ind w:left="360" w:hanging="360"/>
        <w:rPr>
          <w:b/>
          <w:color w:val="FF0000"/>
          <w:szCs w:val="28"/>
        </w:rPr>
      </w:pPr>
      <w:r w:rsidRPr="002617B8">
        <w:rPr>
          <w:b/>
          <w:color w:val="FF0000"/>
          <w:szCs w:val="28"/>
        </w:rPr>
        <w:t xml:space="preserve">The LADO </w:t>
      </w:r>
      <w:r w:rsidRPr="002617B8">
        <w:rPr>
          <w:b/>
          <w:color w:val="FF0000"/>
          <w:szCs w:val="28"/>
          <w:u w:val="single"/>
        </w:rPr>
        <w:t>MUST</w:t>
      </w:r>
      <w:r w:rsidRPr="002617B8">
        <w:rPr>
          <w:b/>
          <w:color w:val="FF0000"/>
          <w:szCs w:val="28"/>
        </w:rPr>
        <w:t xml:space="preserve"> be involved and consulted on </w:t>
      </w:r>
      <w:r w:rsidRPr="002617B8">
        <w:rPr>
          <w:b/>
          <w:color w:val="FF0000"/>
          <w:szCs w:val="28"/>
          <w:u w:val="single"/>
        </w:rPr>
        <w:t>ALL</w:t>
      </w:r>
      <w:r w:rsidRPr="002617B8">
        <w:rPr>
          <w:b/>
          <w:color w:val="FF0000"/>
          <w:szCs w:val="28"/>
        </w:rPr>
        <w:t xml:space="preserve"> staff allegation incidents that may meet the harm threshold before an investigation of any type occurs. </w:t>
      </w:r>
    </w:p>
    <w:p w14:paraId="5CD10511" w14:textId="77777777" w:rsidR="002617B8" w:rsidRPr="002617B8" w:rsidRDefault="002617B8" w:rsidP="002617B8">
      <w:r w:rsidRPr="002617B8">
        <w:t>Definitions of harm</w:t>
      </w:r>
    </w:p>
    <w:p w14:paraId="59BC3B49" w14:textId="77777777" w:rsidR="002617B8" w:rsidRPr="002617B8" w:rsidRDefault="002617B8" w:rsidP="002617B8">
      <w:r w:rsidRPr="002617B8">
        <w:t>If it appears or has been reported (e.g.: by a parent/carer or another child) that a staff member or volunteer has:</w:t>
      </w:r>
    </w:p>
    <w:p w14:paraId="253B3EC1" w14:textId="77777777" w:rsidR="002617B8" w:rsidRPr="002617B8" w:rsidRDefault="002617B8" w:rsidP="00B54E4C">
      <w:pPr>
        <w:numPr>
          <w:ilvl w:val="0"/>
          <w:numId w:val="5"/>
        </w:numPr>
      </w:pPr>
      <w:r w:rsidRPr="002617B8">
        <w:t>behaved in a way that has harmed a child, or may have harmed a child, or;</w:t>
      </w:r>
    </w:p>
    <w:p w14:paraId="6CE346C8" w14:textId="77777777" w:rsidR="002617B8" w:rsidRPr="002617B8" w:rsidRDefault="002617B8" w:rsidP="00B54E4C">
      <w:pPr>
        <w:numPr>
          <w:ilvl w:val="0"/>
          <w:numId w:val="5"/>
        </w:numPr>
      </w:pPr>
      <w:r w:rsidRPr="002617B8">
        <w:lastRenderedPageBreak/>
        <w:t>possibly committed a criminal offence against or related to a child, or;</w:t>
      </w:r>
    </w:p>
    <w:p w14:paraId="661F4A3C" w14:textId="77777777" w:rsidR="002617B8" w:rsidRPr="002617B8" w:rsidRDefault="002617B8" w:rsidP="00B54E4C">
      <w:pPr>
        <w:numPr>
          <w:ilvl w:val="0"/>
          <w:numId w:val="5"/>
        </w:numPr>
      </w:pPr>
      <w:r w:rsidRPr="002617B8">
        <w:t>behaved towards a child or children in a way that indicates he or she may pose a risk of harm to children;</w:t>
      </w:r>
    </w:p>
    <w:p w14:paraId="596FC912" w14:textId="77777777" w:rsidR="002617B8" w:rsidRPr="002617B8" w:rsidRDefault="002617B8" w:rsidP="00B54E4C">
      <w:pPr>
        <w:numPr>
          <w:ilvl w:val="0"/>
          <w:numId w:val="5"/>
        </w:numPr>
      </w:pPr>
      <w:r w:rsidRPr="002617B8">
        <w:t>behaved or may have behaved in a way that indicates they may not be suitable to work with children.</w:t>
      </w:r>
    </w:p>
    <w:p w14:paraId="3081993F" w14:textId="77777777" w:rsidR="002617B8" w:rsidRPr="002617B8" w:rsidRDefault="002617B8" w:rsidP="002617B8"/>
    <w:p w14:paraId="76E0DA54" w14:textId="77777777" w:rsidR="002617B8" w:rsidRPr="002617B8" w:rsidRDefault="002617B8" w:rsidP="002617B8">
      <w:r w:rsidRPr="002617B8">
        <w:t xml:space="preserve">then these procedures </w:t>
      </w:r>
      <w:r w:rsidRPr="002617B8">
        <w:rPr>
          <w:b/>
          <w:u w:val="single"/>
        </w:rPr>
        <w:t>MUST</w:t>
      </w:r>
      <w:r w:rsidRPr="002617B8">
        <w:t xml:space="preserve"> be followed:</w:t>
      </w:r>
    </w:p>
    <w:p w14:paraId="2B24BD8E" w14:textId="77777777" w:rsidR="002617B8" w:rsidRPr="002617B8" w:rsidRDefault="002617B8" w:rsidP="002617B8">
      <w:pPr>
        <w:tabs>
          <w:tab w:val="left" w:pos="720"/>
        </w:tabs>
        <w:ind w:left="360" w:hanging="360"/>
        <w:rPr>
          <w:b/>
        </w:rPr>
      </w:pPr>
    </w:p>
    <w:p w14:paraId="3B88BFF0" w14:textId="77777777" w:rsidR="002617B8" w:rsidRPr="002617B8" w:rsidRDefault="002617B8" w:rsidP="00B54E4C">
      <w:pPr>
        <w:numPr>
          <w:ilvl w:val="0"/>
          <w:numId w:val="26"/>
        </w:numPr>
      </w:pPr>
      <w:r w:rsidRPr="002617B8">
        <w:t>Record the concerns and report them to the DSL;</w:t>
      </w:r>
    </w:p>
    <w:p w14:paraId="08381B61" w14:textId="77777777" w:rsidR="002617B8" w:rsidRPr="002617B8" w:rsidRDefault="002617B8" w:rsidP="00B54E4C">
      <w:pPr>
        <w:numPr>
          <w:ilvl w:val="0"/>
          <w:numId w:val="27"/>
        </w:numPr>
        <w:ind w:left="357" w:hanging="357"/>
      </w:pPr>
      <w:r w:rsidRPr="002617B8">
        <w:t xml:space="preserve">The DSL should take steps to ensure that during the remainder of the working day that particular member of staff is not left in sole charge of any child or children;  </w:t>
      </w:r>
    </w:p>
    <w:p w14:paraId="6B7F0CC3" w14:textId="77777777" w:rsidR="002617B8" w:rsidRPr="002617B8" w:rsidRDefault="002617B8" w:rsidP="00B54E4C">
      <w:pPr>
        <w:numPr>
          <w:ilvl w:val="0"/>
          <w:numId w:val="27"/>
        </w:numPr>
        <w:ind w:left="357" w:hanging="357"/>
      </w:pPr>
      <w:r w:rsidRPr="002617B8">
        <w:t xml:space="preserve">At the earliest opportunity, the DSL must contact the setting’s Child Protection Officer - see list in Appendix A;  </w:t>
      </w:r>
    </w:p>
    <w:p w14:paraId="04197B59" w14:textId="77777777" w:rsidR="002617B8" w:rsidRPr="002617B8" w:rsidRDefault="002617B8" w:rsidP="00B54E4C">
      <w:pPr>
        <w:numPr>
          <w:ilvl w:val="0"/>
          <w:numId w:val="27"/>
        </w:numPr>
        <w:ind w:left="357" w:hanging="357"/>
      </w:pPr>
      <w:r w:rsidRPr="002617B8">
        <w:t>It may be clear in some cases, where a child has been injured and/or there is clear evidence of significant harm or risk of significant harm, an immediate referral must be made to the police, First Response or emergency services. In addition:</w:t>
      </w:r>
    </w:p>
    <w:p w14:paraId="609DA506" w14:textId="77777777" w:rsidR="002617B8" w:rsidRPr="002617B8" w:rsidRDefault="002617B8" w:rsidP="002617B8">
      <w:pPr>
        <w:tabs>
          <w:tab w:val="left" w:pos="720"/>
        </w:tabs>
        <w:ind w:left="357"/>
      </w:pPr>
    </w:p>
    <w:p w14:paraId="1AD0D104" w14:textId="77777777" w:rsidR="002617B8" w:rsidRPr="002617B8" w:rsidRDefault="002617B8" w:rsidP="002617B8">
      <w:pPr>
        <w:tabs>
          <w:tab w:val="left" w:pos="720"/>
        </w:tabs>
        <w:ind w:left="357"/>
      </w:pPr>
      <w:r w:rsidRPr="002617B8">
        <w:t>Either the DSL or the Child Protection Officer must then contact the Local Authority Designated Officer (LADO)</w:t>
      </w:r>
      <w:r w:rsidRPr="002617B8">
        <w:rPr>
          <w:rFonts w:cs="Arial"/>
          <w:lang w:val="en"/>
        </w:rPr>
        <w:t xml:space="preserve"> WITHIN 1 WORKING DAY of receiving the report of an allegation, using the online LADO referral form. </w:t>
      </w:r>
      <w:hyperlink r:id="rId19" w:history="1">
        <w:r w:rsidRPr="002617B8">
          <w:rPr>
            <w:color w:val="0000FF"/>
            <w:u w:val="single"/>
          </w:rPr>
          <w:t>1-lado-referral-form-kbsp-oct22.doc (live.com)</w:t>
        </w:r>
      </w:hyperlink>
    </w:p>
    <w:p w14:paraId="57EF4744" w14:textId="77777777" w:rsidR="002617B8" w:rsidRPr="002617B8" w:rsidRDefault="002617B8" w:rsidP="002617B8">
      <w:pPr>
        <w:tabs>
          <w:tab w:val="left" w:pos="720"/>
        </w:tabs>
        <w:spacing w:after="120"/>
        <w:ind w:left="720" w:firstLine="720"/>
        <w:rPr>
          <w:b/>
          <w:szCs w:val="28"/>
        </w:rPr>
      </w:pPr>
    </w:p>
    <w:p w14:paraId="118DDA1E" w14:textId="77777777" w:rsidR="002617B8" w:rsidRPr="002617B8" w:rsidRDefault="002617B8" w:rsidP="002617B8">
      <w:pPr>
        <w:tabs>
          <w:tab w:val="left" w:pos="720"/>
        </w:tabs>
        <w:spacing w:after="120"/>
        <w:ind w:left="720" w:firstLine="720"/>
        <w:rPr>
          <w:b/>
          <w:szCs w:val="28"/>
        </w:rPr>
      </w:pPr>
      <w:r w:rsidRPr="002617B8">
        <w:rPr>
          <w:b/>
          <w:szCs w:val="28"/>
        </w:rPr>
        <w:t>Local Authority Designated Officer (LADO)</w:t>
      </w:r>
    </w:p>
    <w:p w14:paraId="09F55F48" w14:textId="77777777" w:rsidR="002617B8" w:rsidRPr="002617B8" w:rsidRDefault="002617B8" w:rsidP="002617B8">
      <w:pPr>
        <w:tabs>
          <w:tab w:val="left" w:pos="720"/>
        </w:tabs>
        <w:spacing w:after="120"/>
        <w:ind w:left="720" w:firstLine="720"/>
        <w:rPr>
          <w:rFonts w:cs="Arial"/>
          <w:b/>
          <w:bCs/>
          <w:szCs w:val="28"/>
        </w:rPr>
      </w:pPr>
      <w:r w:rsidRPr="002617B8">
        <w:rPr>
          <w:b/>
          <w:szCs w:val="28"/>
        </w:rPr>
        <w:t>Telephone:</w:t>
      </w:r>
      <w:r w:rsidRPr="002617B8">
        <w:rPr>
          <w:szCs w:val="28"/>
        </w:rPr>
        <w:t xml:space="preserve"> </w:t>
      </w:r>
      <w:r w:rsidRPr="002617B8">
        <w:rPr>
          <w:rFonts w:cs="Arial"/>
          <w:b/>
          <w:bCs/>
          <w:szCs w:val="28"/>
        </w:rPr>
        <w:t>0117 903 7795 or Work Mobile: 07795 091020</w:t>
      </w:r>
    </w:p>
    <w:p w14:paraId="25551158" w14:textId="77777777" w:rsidR="002617B8" w:rsidRPr="002617B8" w:rsidRDefault="002617B8" w:rsidP="00B54E4C">
      <w:pPr>
        <w:numPr>
          <w:ilvl w:val="0"/>
          <w:numId w:val="27"/>
        </w:numPr>
        <w:ind w:left="357" w:hanging="357"/>
        <w:rPr>
          <w:u w:val="single"/>
        </w:rPr>
      </w:pPr>
      <w:r w:rsidRPr="002617B8">
        <w:t xml:space="preserve">The setting must follow the LADO’s advice on how to deal with allegations against staff.  </w:t>
      </w:r>
      <w:r w:rsidRPr="002617B8">
        <w:rPr>
          <w:b/>
        </w:rPr>
        <w:t xml:space="preserve">Note:  </w:t>
      </w:r>
      <w:r w:rsidRPr="002617B8">
        <w:rPr>
          <w:u w:val="single"/>
        </w:rPr>
        <w:t>Do not start any investigation into the allegation until the LADO has been contacted;</w:t>
      </w:r>
    </w:p>
    <w:p w14:paraId="4B871BAF" w14:textId="77777777" w:rsidR="002617B8" w:rsidRPr="002617B8" w:rsidRDefault="002617B8" w:rsidP="00B54E4C">
      <w:pPr>
        <w:numPr>
          <w:ilvl w:val="0"/>
          <w:numId w:val="27"/>
        </w:numPr>
        <w:ind w:left="357" w:hanging="357"/>
      </w:pPr>
      <w:r w:rsidRPr="002617B8">
        <w:t>If the allegation hasn’t been made by the parent/carer, the setting should take advice from the LADO on how and when to inform them;</w:t>
      </w:r>
    </w:p>
    <w:p w14:paraId="193DE3B1" w14:textId="77777777" w:rsidR="002617B8" w:rsidRPr="002617B8" w:rsidRDefault="002617B8" w:rsidP="00B54E4C">
      <w:pPr>
        <w:numPr>
          <w:ilvl w:val="0"/>
          <w:numId w:val="27"/>
        </w:numPr>
        <w:ind w:left="357" w:hanging="357"/>
      </w:pPr>
      <w:r w:rsidRPr="002617B8">
        <w:t>The setting is required to inform OFSTED of any allegations of abuse against a member of staff, student or volunteer, or any abuse that is alleged to have taken place on the premises or during a visit or outing within 14 days. (See Appendix A);</w:t>
      </w:r>
    </w:p>
    <w:p w14:paraId="7654ABFA" w14:textId="77777777" w:rsidR="002617B8" w:rsidRPr="002617B8" w:rsidRDefault="002617B8" w:rsidP="00B54E4C">
      <w:pPr>
        <w:numPr>
          <w:ilvl w:val="0"/>
          <w:numId w:val="28"/>
        </w:numPr>
      </w:pPr>
      <w:r w:rsidRPr="002617B8">
        <w:t>If the concern is regarding the DSL, the above procedure will be followed but the report will be made to the Deputy DSL/Child Protection Officer.</w:t>
      </w:r>
    </w:p>
    <w:p w14:paraId="29569C3E" w14:textId="77777777" w:rsidR="002617B8" w:rsidRPr="002617B8" w:rsidRDefault="002617B8" w:rsidP="002617B8"/>
    <w:p w14:paraId="7AB4CB44" w14:textId="77777777" w:rsidR="002617B8" w:rsidRPr="002617B8" w:rsidRDefault="002617B8" w:rsidP="002617B8">
      <w:pPr>
        <w:tabs>
          <w:tab w:val="left" w:pos="720"/>
          <w:tab w:val="center" w:pos="4153"/>
          <w:tab w:val="right" w:pos="8306"/>
        </w:tabs>
        <w:rPr>
          <w:b/>
          <w:bCs/>
        </w:rPr>
      </w:pPr>
      <w:r w:rsidRPr="002617B8">
        <w:rPr>
          <w:b/>
          <w:bCs/>
        </w:rPr>
        <w:t>Low-level concerns</w:t>
      </w:r>
    </w:p>
    <w:p w14:paraId="04E6DA41" w14:textId="77777777" w:rsidR="002617B8" w:rsidRPr="002617B8" w:rsidRDefault="002617B8" w:rsidP="002617B8">
      <w:pPr>
        <w:tabs>
          <w:tab w:val="center" w:pos="4153"/>
          <w:tab w:val="right" w:pos="8306"/>
        </w:tabs>
      </w:pPr>
      <w:r w:rsidRPr="002617B8">
        <w:t>A low-level concern is a concern, no matter how small, that is inconsistent with the staff code of conduct, including inappropriate conduct outside of work. Where a concern does not meet the harm threshold it will be dealt with under our low-level concerns policy and procedure. If a setting is uncertain if a concern is at a low level or staff allegation level, a professional discussion with the LADO should be sought.</w:t>
      </w:r>
    </w:p>
    <w:p w14:paraId="274FAE7B" w14:textId="77777777" w:rsidR="002617B8" w:rsidRPr="002617B8" w:rsidRDefault="002617B8" w:rsidP="002617B8">
      <w:pPr>
        <w:tabs>
          <w:tab w:val="left" w:pos="720"/>
          <w:tab w:val="center" w:pos="4153"/>
          <w:tab w:val="right" w:pos="8306"/>
        </w:tabs>
        <w:rPr>
          <w:b/>
          <w:bCs/>
        </w:rPr>
      </w:pPr>
    </w:p>
    <w:p w14:paraId="36E5675F" w14:textId="77777777" w:rsidR="002617B8" w:rsidRPr="002617B8" w:rsidRDefault="002617B8" w:rsidP="002617B8">
      <w:pPr>
        <w:keepNext/>
        <w:outlineLvl w:val="5"/>
        <w:rPr>
          <w:b/>
        </w:rPr>
      </w:pPr>
      <w:r w:rsidRPr="002617B8">
        <w:rPr>
          <w:b/>
        </w:rPr>
        <w:t>Support to Staff and Volunteers</w:t>
      </w:r>
    </w:p>
    <w:p w14:paraId="19BB7451" w14:textId="77777777" w:rsidR="002617B8" w:rsidRPr="002617B8" w:rsidRDefault="002617B8" w:rsidP="002617B8">
      <w:r w:rsidRPr="002617B8">
        <w:t>The Management Committee/Registered Person will fully support all members of staff in following this procedure. Following an allegation or investigation:</w:t>
      </w:r>
    </w:p>
    <w:p w14:paraId="476A01DF" w14:textId="77777777" w:rsidR="002617B8" w:rsidRPr="002617B8" w:rsidRDefault="002617B8" w:rsidP="002617B8">
      <w:pPr>
        <w:rPr>
          <w:sz w:val="16"/>
        </w:rPr>
      </w:pPr>
    </w:p>
    <w:p w14:paraId="48D69590" w14:textId="77777777" w:rsidR="002617B8" w:rsidRPr="002617B8" w:rsidRDefault="002617B8" w:rsidP="00B54E4C">
      <w:pPr>
        <w:numPr>
          <w:ilvl w:val="0"/>
          <w:numId w:val="29"/>
        </w:numPr>
      </w:pPr>
      <w:r w:rsidRPr="002617B8">
        <w:t>Staff and volunteers who work with issues of child protection may themselves need support in dealing with the emotional distress this can cause. They can talk to the setting’s DSL or Child Protection Officer and any of the appropriate agencies listed in Appendix A;</w:t>
      </w:r>
    </w:p>
    <w:p w14:paraId="6B348F13" w14:textId="77777777" w:rsidR="002617B8" w:rsidRPr="002617B8" w:rsidRDefault="002617B8" w:rsidP="00B54E4C">
      <w:pPr>
        <w:numPr>
          <w:ilvl w:val="0"/>
          <w:numId w:val="29"/>
        </w:numPr>
      </w:pPr>
      <w:r w:rsidRPr="002617B8">
        <w:t>Staff, volunteers or management members may also be subject to allegations of abusing children in relation to their work for the setting. While support will be offered to these individuals by the setting, we will ensure that the agency dealing with the matter is given all assistance in pursuing any investigation and the Bristol LADO will be informed. The disciplinary procedure may be implemented.</w:t>
      </w:r>
    </w:p>
    <w:p w14:paraId="5A61BCF8" w14:textId="77777777" w:rsidR="002617B8" w:rsidRPr="002617B8" w:rsidRDefault="002617B8" w:rsidP="00B54E4C">
      <w:pPr>
        <w:numPr>
          <w:ilvl w:val="0"/>
          <w:numId w:val="29"/>
        </w:numPr>
      </w:pPr>
      <w:r w:rsidRPr="002617B8">
        <w:t>Staff and volunteers may also experience abuse outside of the work setting. They can talk to the setting’s DSL or line manager to seek support. E.g. Domestic Abuse</w:t>
      </w:r>
    </w:p>
    <w:p w14:paraId="729B53AD" w14:textId="77777777" w:rsidR="002617B8" w:rsidRPr="002617B8" w:rsidRDefault="002617B8" w:rsidP="002617B8">
      <w:pPr>
        <w:keepNext/>
        <w:outlineLvl w:val="5"/>
        <w:rPr>
          <w:b/>
        </w:rPr>
      </w:pPr>
    </w:p>
    <w:p w14:paraId="4BE60F08" w14:textId="77777777" w:rsidR="002617B8" w:rsidRPr="002617B8" w:rsidRDefault="002617B8" w:rsidP="002617B8">
      <w:pPr>
        <w:keepNext/>
        <w:outlineLvl w:val="5"/>
        <w:rPr>
          <w:b/>
        </w:rPr>
      </w:pPr>
      <w:r w:rsidRPr="002617B8">
        <w:rPr>
          <w:b/>
        </w:rPr>
        <w:t>Recruitment and Employment of Staff and Volunteers</w:t>
      </w:r>
    </w:p>
    <w:p w14:paraId="53DB710F" w14:textId="77777777" w:rsidR="002617B8" w:rsidRPr="002617B8" w:rsidRDefault="002617B8" w:rsidP="002617B8">
      <w:pPr>
        <w:tabs>
          <w:tab w:val="left" w:pos="720"/>
        </w:tabs>
        <w:spacing w:after="120"/>
      </w:pPr>
      <w:r w:rsidRPr="002617B8">
        <w:t xml:space="preserve">We acknowledge that paedophiles and those that pose a threat to children may be attracted to employment that allows them access to children and young people.  As part of this policy we will ensure that people working with the children are safe to do so. </w:t>
      </w:r>
    </w:p>
    <w:p w14:paraId="248D2D69" w14:textId="77777777" w:rsidR="002617B8" w:rsidRPr="002617B8" w:rsidRDefault="002617B8" w:rsidP="00B54E4C">
      <w:pPr>
        <w:numPr>
          <w:ilvl w:val="0"/>
          <w:numId w:val="30"/>
        </w:numPr>
        <w:spacing w:after="120"/>
      </w:pPr>
      <w:r w:rsidRPr="002617B8">
        <w:t>The selection and interview procedure of the setting will be adhered to. This must include a full employment history, qualifications, interview and identity checks;</w:t>
      </w:r>
    </w:p>
    <w:p w14:paraId="5713CA45" w14:textId="77777777" w:rsidR="002617B8" w:rsidRPr="002617B8" w:rsidRDefault="002617B8" w:rsidP="00B54E4C">
      <w:pPr>
        <w:numPr>
          <w:ilvl w:val="0"/>
          <w:numId w:val="30"/>
        </w:numPr>
        <w:contextualSpacing/>
      </w:pPr>
      <w:r w:rsidRPr="002617B8">
        <w:t>Applicants will be informed of any online searches as part of the recruitment process.  This would normally be carried out on short-listed candidates only;</w:t>
      </w:r>
    </w:p>
    <w:p w14:paraId="2D438A97" w14:textId="77777777" w:rsidR="002617B8" w:rsidRPr="002617B8" w:rsidRDefault="002617B8" w:rsidP="002617B8">
      <w:pPr>
        <w:rPr>
          <w:highlight w:val="yellow"/>
        </w:rPr>
      </w:pPr>
    </w:p>
    <w:p w14:paraId="13288E50" w14:textId="77777777" w:rsidR="002617B8" w:rsidRPr="002617B8" w:rsidRDefault="002617B8" w:rsidP="00B54E4C">
      <w:pPr>
        <w:numPr>
          <w:ilvl w:val="0"/>
          <w:numId w:val="31"/>
        </w:numPr>
      </w:pPr>
      <w:r w:rsidRPr="002617B8">
        <w:t>Two references will be taken up prior to appointment for new staff and volunteers and a medical reference may also be required;</w:t>
      </w:r>
    </w:p>
    <w:p w14:paraId="15E8432B" w14:textId="77777777" w:rsidR="002617B8" w:rsidRPr="002617B8" w:rsidRDefault="002617B8" w:rsidP="002617B8">
      <w:pPr>
        <w:ind w:left="360"/>
      </w:pPr>
    </w:p>
    <w:p w14:paraId="0A6593A1" w14:textId="77777777" w:rsidR="002617B8" w:rsidRPr="002617B8" w:rsidRDefault="002617B8" w:rsidP="00B54E4C">
      <w:pPr>
        <w:numPr>
          <w:ilvl w:val="0"/>
          <w:numId w:val="31"/>
        </w:numPr>
        <w:spacing w:after="120"/>
      </w:pPr>
      <w:r w:rsidRPr="002617B8">
        <w:t xml:space="preserve">All staff (including the setting’s Manager/Leader) and volunteers will be checked by the Disclosure and Barring Service on joining the setting, to be renewed every 3 years; </w:t>
      </w:r>
    </w:p>
    <w:p w14:paraId="75DD3425" w14:textId="77777777" w:rsidR="002617B8" w:rsidRPr="002617B8" w:rsidRDefault="002617B8" w:rsidP="00B54E4C">
      <w:pPr>
        <w:numPr>
          <w:ilvl w:val="0"/>
          <w:numId w:val="31"/>
        </w:numPr>
        <w:spacing w:after="120"/>
      </w:pPr>
      <w:r w:rsidRPr="002617B8">
        <w:t>All people connected with the setting must declare all convictions/cautions incurred since DBS disclosure which may affect their suitability to work with children;</w:t>
      </w:r>
    </w:p>
    <w:p w14:paraId="4226532C" w14:textId="77777777" w:rsidR="002617B8" w:rsidRPr="002617B8" w:rsidRDefault="002617B8" w:rsidP="00B54E4C">
      <w:pPr>
        <w:numPr>
          <w:ilvl w:val="0"/>
          <w:numId w:val="31"/>
        </w:numPr>
        <w:spacing w:after="120"/>
      </w:pPr>
      <w:r w:rsidRPr="002617B8">
        <w:t>All people connected with the setting must declare their disqualification status;</w:t>
      </w:r>
    </w:p>
    <w:p w14:paraId="53518FD5" w14:textId="77777777" w:rsidR="002617B8" w:rsidRPr="002617B8" w:rsidRDefault="002617B8" w:rsidP="00B54E4C">
      <w:pPr>
        <w:numPr>
          <w:ilvl w:val="0"/>
          <w:numId w:val="30"/>
        </w:numPr>
        <w:contextualSpacing/>
        <w:rPr>
          <w:rFonts w:cs="Arial"/>
          <w:szCs w:val="28"/>
        </w:rPr>
      </w:pPr>
      <w:r w:rsidRPr="002617B8">
        <w:rPr>
          <w:rFonts w:cs="Arial"/>
          <w:szCs w:val="28"/>
        </w:rPr>
        <w:t>Providers must also meet their responsibilities under the Safeguarding Vulnerable Groups Act 2006 which includes a duty to make a referral to the Disclosure and Barring Service where a member of staff is dismissed (or would have been had the person not left the setting first) because they have harmed a child or put a child at risk of harm;</w:t>
      </w:r>
    </w:p>
    <w:p w14:paraId="7B07B7D7" w14:textId="77777777" w:rsidR="002617B8" w:rsidRPr="002617B8" w:rsidRDefault="002617B8" w:rsidP="002617B8">
      <w:pPr>
        <w:rPr>
          <w:b/>
          <w:bCs/>
        </w:rPr>
      </w:pPr>
    </w:p>
    <w:p w14:paraId="7224AEA9" w14:textId="77777777" w:rsidR="002617B8" w:rsidRPr="002617B8" w:rsidRDefault="002617B8" w:rsidP="002617B8">
      <w:pPr>
        <w:rPr>
          <w:b/>
          <w:bCs/>
        </w:rPr>
      </w:pPr>
      <w:r w:rsidRPr="002617B8">
        <w:rPr>
          <w:b/>
          <w:bCs/>
        </w:rPr>
        <w:t>Use of Mobile Phones, Cameras and Online safety</w:t>
      </w:r>
    </w:p>
    <w:p w14:paraId="044D7778" w14:textId="77777777" w:rsidR="002617B8" w:rsidRPr="002617B8" w:rsidRDefault="002617B8" w:rsidP="002617B8">
      <w:r w:rsidRPr="002617B8">
        <w:t xml:space="preserve">We are aware of the risks associated with the use of mobile phones and cameras in the setting.  To manage this appropriately we have separate policies regarding the use of these devices and online safety. In </w:t>
      </w:r>
      <w:proofErr w:type="gramStart"/>
      <w:r w:rsidRPr="002617B8">
        <w:t>addition</w:t>
      </w:r>
      <w:proofErr w:type="gramEnd"/>
      <w:r w:rsidRPr="002617B8">
        <w:t xml:space="preserve"> we will ensure that all internet compatible devices used in the setting will have appropriate filters and controls. The implementation of filters and controls will be overseen by the DSL.</w:t>
      </w:r>
    </w:p>
    <w:p w14:paraId="2AECE3A1" w14:textId="77777777" w:rsidR="002617B8" w:rsidRPr="002617B8" w:rsidRDefault="002617B8" w:rsidP="002617B8">
      <w:pPr>
        <w:rPr>
          <w:b/>
        </w:rPr>
      </w:pPr>
    </w:p>
    <w:p w14:paraId="5CE55155" w14:textId="77777777" w:rsidR="002617B8" w:rsidRPr="002617B8" w:rsidRDefault="002617B8" w:rsidP="002617B8">
      <w:pPr>
        <w:rPr>
          <w:b/>
        </w:rPr>
      </w:pPr>
      <w:r w:rsidRPr="002617B8">
        <w:rPr>
          <w:b/>
        </w:rPr>
        <w:t>Staff Behaviour</w:t>
      </w:r>
    </w:p>
    <w:p w14:paraId="646E0C68" w14:textId="77777777" w:rsidR="002617B8" w:rsidRPr="002617B8" w:rsidRDefault="002617B8" w:rsidP="002617B8">
      <w:r w:rsidRPr="002617B8">
        <w:t xml:space="preserve">All staff, volunteers and management members within the setting recognise that they need to conduct themselves in an appropriate, open and transparent way to ensure a safer environment for all. </w:t>
      </w:r>
    </w:p>
    <w:p w14:paraId="6CDEEC83" w14:textId="77777777" w:rsidR="002617B8" w:rsidRPr="002617B8" w:rsidRDefault="002617B8" w:rsidP="002617B8"/>
    <w:p w14:paraId="3F244BA9" w14:textId="77777777" w:rsidR="002617B8" w:rsidRPr="002617B8" w:rsidRDefault="002617B8" w:rsidP="002617B8">
      <w:r w:rsidRPr="002617B8">
        <w:t>In addition, we will use “Guidance for safer working practice for those working with children and young people in education settings,” as a tool to develop setting specific guidance on behaviour or Code of conduct for staff and volunteers.</w:t>
      </w:r>
    </w:p>
    <w:p w14:paraId="6E7765CA" w14:textId="77777777" w:rsidR="002617B8" w:rsidRPr="002617B8" w:rsidRDefault="002617B8" w:rsidP="002617B8"/>
    <w:p w14:paraId="7588D696" w14:textId="77777777" w:rsidR="002617B8" w:rsidRPr="002617B8" w:rsidRDefault="002617B8" w:rsidP="002617B8">
      <w:pPr>
        <w:rPr>
          <w:b/>
        </w:rPr>
      </w:pPr>
      <w:r w:rsidRPr="002617B8">
        <w:rPr>
          <w:b/>
        </w:rPr>
        <w:t>Whistleblowing</w:t>
      </w:r>
    </w:p>
    <w:p w14:paraId="1D9D4163" w14:textId="77777777" w:rsidR="002617B8" w:rsidRPr="002617B8" w:rsidRDefault="002617B8" w:rsidP="002617B8">
      <w:r w:rsidRPr="002617B8">
        <w:lastRenderedPageBreak/>
        <w:t>We have a separate Whistleblowing Procedure so serious and or systemic concerns about senior staff or management may be reported to more senior staff/management or to an appropriate external organisation if necessary. Allegations about specific staff members should be dealt with in line with the Staff Allegation section earlier in this document.</w:t>
      </w:r>
    </w:p>
    <w:p w14:paraId="34E24769" w14:textId="77777777" w:rsidR="002617B8" w:rsidRPr="002617B8" w:rsidRDefault="002617B8" w:rsidP="002617B8"/>
    <w:p w14:paraId="67DA55D1" w14:textId="77777777" w:rsidR="002617B8" w:rsidRPr="002617B8" w:rsidRDefault="002617B8" w:rsidP="002617B8">
      <w:pPr>
        <w:rPr>
          <w:b/>
        </w:rPr>
      </w:pPr>
    </w:p>
    <w:p w14:paraId="3E1B287D" w14:textId="77777777" w:rsidR="002617B8" w:rsidRPr="002617B8" w:rsidRDefault="002617B8" w:rsidP="002617B8">
      <w:pPr>
        <w:keepNext/>
        <w:outlineLvl w:val="5"/>
        <w:rPr>
          <w:b/>
          <w:u w:val="single"/>
        </w:rPr>
      </w:pPr>
      <w:r w:rsidRPr="002617B8">
        <w:rPr>
          <w:b/>
          <w:u w:val="single"/>
        </w:rPr>
        <w:t xml:space="preserve">Further Information </w:t>
      </w:r>
    </w:p>
    <w:p w14:paraId="32ED1D07" w14:textId="77777777" w:rsidR="002617B8" w:rsidRPr="002617B8" w:rsidRDefault="002617B8" w:rsidP="002617B8"/>
    <w:p w14:paraId="4D7F524F" w14:textId="77777777" w:rsidR="002617B8" w:rsidRPr="002617B8" w:rsidRDefault="002617B8" w:rsidP="002617B8">
      <w:pPr>
        <w:rPr>
          <w:color w:val="0000FF"/>
          <w:sz w:val="24"/>
          <w:szCs w:val="24"/>
          <w:u w:val="single"/>
        </w:rPr>
      </w:pPr>
      <w:r w:rsidRPr="002617B8">
        <w:rPr>
          <w:b/>
        </w:rPr>
        <w:t>South West Child Protection Procedures</w:t>
      </w:r>
      <w:r w:rsidRPr="002617B8">
        <w:t xml:space="preserve"> –</w:t>
      </w:r>
      <w:r w:rsidRPr="002617B8">
        <w:rPr>
          <w:sz w:val="24"/>
          <w:szCs w:val="24"/>
        </w:rPr>
        <w:t xml:space="preserve"> provide detailed online information on all aspects of child protection, </w:t>
      </w:r>
      <w:proofErr w:type="spellStart"/>
      <w:proofErr w:type="gramStart"/>
      <w:r w:rsidRPr="002617B8">
        <w:rPr>
          <w:sz w:val="24"/>
          <w:szCs w:val="24"/>
        </w:rPr>
        <w:t>e.g</w:t>
      </w:r>
      <w:proofErr w:type="spellEnd"/>
      <w:r w:rsidRPr="002617B8">
        <w:rPr>
          <w:sz w:val="24"/>
          <w:szCs w:val="24"/>
        </w:rPr>
        <w:t xml:space="preserve"> :</w:t>
      </w:r>
      <w:proofErr w:type="gramEnd"/>
      <w:r w:rsidRPr="002617B8">
        <w:rPr>
          <w:sz w:val="24"/>
          <w:szCs w:val="24"/>
        </w:rPr>
        <w:t xml:space="preserve"> Staff allegations  </w:t>
      </w:r>
    </w:p>
    <w:p w14:paraId="28858674" w14:textId="77777777" w:rsidR="002617B8" w:rsidRPr="002617B8" w:rsidRDefault="00B91638" w:rsidP="002617B8">
      <w:pPr>
        <w:rPr>
          <w:color w:val="0000FF"/>
          <w:szCs w:val="24"/>
          <w:u w:val="single"/>
        </w:rPr>
      </w:pPr>
      <w:hyperlink r:id="rId20" w:history="1">
        <w:r w:rsidR="002617B8" w:rsidRPr="002617B8">
          <w:rPr>
            <w:color w:val="0000FF"/>
            <w:szCs w:val="24"/>
            <w:u w:val="single"/>
          </w:rPr>
          <w:t>Welcome to the South West Child Protection Procedures (trixonline.co.uk)</w:t>
        </w:r>
      </w:hyperlink>
    </w:p>
    <w:p w14:paraId="2583DD3E" w14:textId="77777777" w:rsidR="002617B8" w:rsidRPr="002617B8" w:rsidRDefault="002617B8" w:rsidP="002617B8">
      <w:pPr>
        <w:rPr>
          <w:color w:val="0000FF"/>
          <w:szCs w:val="24"/>
          <w:u w:val="single"/>
        </w:rPr>
      </w:pPr>
    </w:p>
    <w:p w14:paraId="4ECB69D7" w14:textId="77777777" w:rsidR="002617B8" w:rsidRPr="002617B8" w:rsidRDefault="002617B8" w:rsidP="002617B8">
      <w:pPr>
        <w:rPr>
          <w:b/>
          <w:color w:val="0000FF"/>
        </w:rPr>
      </w:pPr>
      <w:r w:rsidRPr="002617B8">
        <w:rPr>
          <w:color w:val="0000FF"/>
          <w:u w:val="single"/>
        </w:rPr>
        <w:t>Multi Agency Guidance for injuries in non-mobile babies</w:t>
      </w:r>
    </w:p>
    <w:p w14:paraId="6CA84088" w14:textId="77777777" w:rsidR="002617B8" w:rsidRPr="002617B8" w:rsidRDefault="00B91638" w:rsidP="002617B8">
      <w:pPr>
        <w:rPr>
          <w:sz w:val="24"/>
          <w:szCs w:val="24"/>
        </w:rPr>
      </w:pPr>
      <w:hyperlink r:id="rId21" w:history="1">
        <w:r w:rsidR="002617B8" w:rsidRPr="002617B8">
          <w:rPr>
            <w:color w:val="0000FF"/>
            <w:szCs w:val="24"/>
            <w:u w:val="single"/>
          </w:rPr>
          <w:t>non-mobile-baby-injury-policy-update-final-july-2023.pdf (bristolsafeguarding.org)</w:t>
        </w:r>
      </w:hyperlink>
    </w:p>
    <w:p w14:paraId="0DC0A309" w14:textId="77777777" w:rsidR="002617B8" w:rsidRPr="002617B8" w:rsidRDefault="002617B8" w:rsidP="002617B8">
      <w:pPr>
        <w:rPr>
          <w:sz w:val="24"/>
          <w:szCs w:val="24"/>
        </w:rPr>
      </w:pPr>
    </w:p>
    <w:p w14:paraId="323B4D0A" w14:textId="77777777" w:rsidR="002617B8" w:rsidRPr="002617B8" w:rsidRDefault="002617B8" w:rsidP="002617B8">
      <w:pPr>
        <w:rPr>
          <w:b/>
          <w:color w:val="0000FF"/>
        </w:rPr>
      </w:pPr>
      <w:r w:rsidRPr="002617B8">
        <w:rPr>
          <w:b/>
        </w:rPr>
        <w:t>Working Together to Safeguard Children 2023</w:t>
      </w:r>
    </w:p>
    <w:p w14:paraId="28073806" w14:textId="77777777" w:rsidR="002617B8" w:rsidRPr="002617B8" w:rsidRDefault="00B91638" w:rsidP="002617B8">
      <w:pPr>
        <w:rPr>
          <w:color w:val="1F497D" w:themeColor="text2"/>
          <w:sz w:val="24"/>
          <w:szCs w:val="24"/>
        </w:rPr>
      </w:pPr>
      <w:hyperlink r:id="rId22" w:history="1">
        <w:r w:rsidR="002617B8" w:rsidRPr="002617B8">
          <w:rPr>
            <w:color w:val="0000FF"/>
            <w:szCs w:val="24"/>
            <w:u w:val="single"/>
          </w:rPr>
          <w:t>Working together to safeguard children 2023: statutory guidance (publishing.service.gov.uk)</w:t>
        </w:r>
      </w:hyperlink>
    </w:p>
    <w:p w14:paraId="37FD0B48" w14:textId="77777777" w:rsidR="002617B8" w:rsidRPr="002617B8" w:rsidRDefault="002617B8" w:rsidP="002617B8">
      <w:pPr>
        <w:rPr>
          <w:color w:val="1F497D" w:themeColor="text2"/>
          <w:sz w:val="24"/>
          <w:szCs w:val="24"/>
        </w:rPr>
      </w:pPr>
    </w:p>
    <w:p w14:paraId="01A69F7A" w14:textId="77777777" w:rsidR="002617B8" w:rsidRPr="002617B8" w:rsidRDefault="002617B8" w:rsidP="002617B8">
      <w:pPr>
        <w:rPr>
          <w:color w:val="0000FF"/>
        </w:rPr>
      </w:pPr>
      <w:r w:rsidRPr="002617B8">
        <w:rPr>
          <w:color w:val="0000FF"/>
          <w:u w:val="single"/>
        </w:rPr>
        <w:t>Making a referral to First Response online advice and link to practitioner booklet</w:t>
      </w:r>
    </w:p>
    <w:p w14:paraId="7040C862" w14:textId="77777777" w:rsidR="002617B8" w:rsidRPr="002617B8" w:rsidRDefault="00B91638" w:rsidP="002617B8">
      <w:pPr>
        <w:rPr>
          <w:color w:val="0000FF"/>
          <w:sz w:val="24"/>
          <w:szCs w:val="24"/>
          <w:u w:val="single"/>
        </w:rPr>
      </w:pPr>
      <w:hyperlink r:id="rId23" w:history="1">
        <w:r w:rsidR="002617B8" w:rsidRPr="002617B8">
          <w:rPr>
            <w:color w:val="0000FF"/>
            <w:szCs w:val="24"/>
            <w:u w:val="single"/>
          </w:rPr>
          <w:t>https://www.bristol.gov.uk/social-care-health/make-a-referral-to-first-response</w:t>
        </w:r>
      </w:hyperlink>
    </w:p>
    <w:p w14:paraId="0054593C" w14:textId="77777777" w:rsidR="002617B8" w:rsidRPr="002617B8" w:rsidRDefault="002617B8" w:rsidP="002617B8">
      <w:pPr>
        <w:rPr>
          <w:color w:val="0000FF"/>
          <w:u w:val="single"/>
        </w:rPr>
      </w:pPr>
    </w:p>
    <w:p w14:paraId="3EEFF497" w14:textId="77777777" w:rsidR="002617B8" w:rsidRPr="002617B8" w:rsidRDefault="002617B8" w:rsidP="002617B8">
      <w:pPr>
        <w:rPr>
          <w:rFonts w:cs="Arial"/>
          <w:b/>
          <w:color w:val="0000FF"/>
          <w:szCs w:val="28"/>
          <w:u w:val="single"/>
        </w:rPr>
      </w:pPr>
      <w:r w:rsidRPr="002617B8">
        <w:rPr>
          <w:rFonts w:cs="Arial"/>
          <w:b/>
          <w:szCs w:val="28"/>
        </w:rPr>
        <w:t>Guidance for safer working practice for those working with children and young people in education settings</w:t>
      </w:r>
    </w:p>
    <w:p w14:paraId="16871BA0" w14:textId="77777777" w:rsidR="002617B8" w:rsidRPr="002617B8" w:rsidRDefault="00B91638" w:rsidP="002617B8">
      <w:pPr>
        <w:rPr>
          <w:rFonts w:cs="Arial"/>
          <w:color w:val="0000FF"/>
          <w:sz w:val="24"/>
          <w:szCs w:val="24"/>
          <w:u w:val="single"/>
        </w:rPr>
      </w:pPr>
      <w:hyperlink r:id="rId24" w:history="1">
        <w:r w:rsidR="002617B8" w:rsidRPr="002617B8">
          <w:rPr>
            <w:rFonts w:cs="Arial"/>
            <w:color w:val="0000FF"/>
            <w:szCs w:val="24"/>
            <w:u w:val="single"/>
          </w:rPr>
          <w:t>https://saferrecruitmentconsortium.org/</w:t>
        </w:r>
      </w:hyperlink>
    </w:p>
    <w:p w14:paraId="583B9806" w14:textId="77777777" w:rsidR="002617B8" w:rsidRPr="002617B8" w:rsidRDefault="00B91638" w:rsidP="002617B8">
      <w:pPr>
        <w:rPr>
          <w:color w:val="0070C0"/>
        </w:rPr>
      </w:pPr>
      <w:hyperlink r:id="rId25" w:history="1">
        <w:r w:rsidR="002617B8" w:rsidRPr="002617B8">
          <w:rPr>
            <w:color w:val="0000FF"/>
            <w:szCs w:val="24"/>
            <w:u w:val="single"/>
          </w:rPr>
          <w:t>Professional and Personnel Relationships (cimpress.io)</w:t>
        </w:r>
      </w:hyperlink>
    </w:p>
    <w:p w14:paraId="0144024A" w14:textId="77777777" w:rsidR="002617B8" w:rsidRPr="002617B8" w:rsidRDefault="002617B8" w:rsidP="002617B8">
      <w:pPr>
        <w:rPr>
          <w:rFonts w:cs="Arial"/>
          <w:b/>
          <w:szCs w:val="28"/>
        </w:rPr>
      </w:pPr>
    </w:p>
    <w:p w14:paraId="291877C6" w14:textId="77777777" w:rsidR="002617B8" w:rsidRPr="002617B8" w:rsidRDefault="002617B8" w:rsidP="002617B8">
      <w:pPr>
        <w:rPr>
          <w:color w:val="0000FF"/>
        </w:rPr>
      </w:pPr>
      <w:r w:rsidRPr="002617B8">
        <w:rPr>
          <w:b/>
        </w:rPr>
        <w:t>Information sharing. Advice for practitioners providing safeguarding services to children, young people, parents and carers, 2024</w:t>
      </w:r>
    </w:p>
    <w:p w14:paraId="2AB7A4D3" w14:textId="77777777" w:rsidR="002617B8" w:rsidRPr="002617B8" w:rsidRDefault="00B91638" w:rsidP="002617B8">
      <w:pPr>
        <w:rPr>
          <w:sz w:val="24"/>
          <w:szCs w:val="24"/>
        </w:rPr>
      </w:pPr>
      <w:hyperlink r:id="rId26" w:anchor="full-publication-update-history" w:history="1">
        <w:r w:rsidR="002617B8" w:rsidRPr="002617B8">
          <w:rPr>
            <w:color w:val="0000FF"/>
            <w:szCs w:val="24"/>
            <w:u w:val="single"/>
          </w:rPr>
          <w:t>Information sharing advice for safeguarding practitioners - GOV.UK (www.gov.uk)</w:t>
        </w:r>
      </w:hyperlink>
    </w:p>
    <w:p w14:paraId="623AF2FA" w14:textId="77777777" w:rsidR="002617B8" w:rsidRPr="002617B8" w:rsidRDefault="002617B8" w:rsidP="002617B8">
      <w:pPr>
        <w:rPr>
          <w:color w:val="0000FF"/>
          <w:u w:val="single"/>
        </w:rPr>
      </w:pPr>
    </w:p>
    <w:p w14:paraId="0A884B7C" w14:textId="77777777" w:rsidR="002617B8" w:rsidRPr="002617B8" w:rsidRDefault="002617B8" w:rsidP="002617B8">
      <w:pPr>
        <w:rPr>
          <w:b/>
          <w:color w:val="0000FF"/>
        </w:rPr>
      </w:pPr>
      <w:r w:rsidRPr="002617B8">
        <w:rPr>
          <w:color w:val="0000FF"/>
          <w:u w:val="single"/>
        </w:rPr>
        <w:t>KBSP “Guidance on the transfer of a child protection safeguarding file to another educational setting"</w:t>
      </w:r>
    </w:p>
    <w:p w14:paraId="29C489FF" w14:textId="77777777" w:rsidR="002617B8" w:rsidRPr="002617B8" w:rsidRDefault="00B91638" w:rsidP="002617B8">
      <w:pPr>
        <w:rPr>
          <w:color w:val="0000FF"/>
          <w:sz w:val="24"/>
          <w:szCs w:val="24"/>
          <w:u w:val="single"/>
        </w:rPr>
      </w:pPr>
      <w:hyperlink r:id="rId27" w:history="1">
        <w:r w:rsidR="002617B8" w:rsidRPr="002617B8">
          <w:rPr>
            <w:color w:val="0000FF"/>
            <w:szCs w:val="24"/>
            <w:u w:val="single"/>
          </w:rPr>
          <w:t>https://bristolsafeguarding.org/media/myopzmfj/transfer-of-cp-and-safeguarding-file-reviewed-may-2020.pdf</w:t>
        </w:r>
      </w:hyperlink>
    </w:p>
    <w:p w14:paraId="73EECD15" w14:textId="77777777" w:rsidR="002617B8" w:rsidRPr="002617B8" w:rsidRDefault="00B91638" w:rsidP="002617B8">
      <w:hyperlink r:id="rId28" w:history="1">
        <w:r w:rsidR="002617B8" w:rsidRPr="002617B8">
          <w:rPr>
            <w:color w:val="0000FF"/>
            <w:szCs w:val="24"/>
            <w:u w:val="single"/>
          </w:rPr>
          <w:t>Guidance on the transfer of a Child Protection Safeguarding File to another educational setting (bristolsafeguarding.org)</w:t>
        </w:r>
      </w:hyperlink>
    </w:p>
    <w:p w14:paraId="2B3E897A" w14:textId="77777777" w:rsidR="002617B8" w:rsidRPr="002617B8" w:rsidRDefault="002617B8" w:rsidP="002617B8"/>
    <w:p w14:paraId="192CE810" w14:textId="77777777" w:rsidR="002617B8" w:rsidRPr="002617B8" w:rsidRDefault="002617B8" w:rsidP="002617B8">
      <w:pPr>
        <w:rPr>
          <w:b/>
          <w:color w:val="0000FF"/>
        </w:rPr>
      </w:pPr>
      <w:r w:rsidRPr="002617B8">
        <w:rPr>
          <w:color w:val="0000FF"/>
          <w:u w:val="single"/>
        </w:rPr>
        <w:t>Prevent Duty Guidance for England and Wales</w:t>
      </w:r>
    </w:p>
    <w:p w14:paraId="6ACF6003" w14:textId="77777777" w:rsidR="002617B8" w:rsidRPr="002617B8" w:rsidRDefault="00B91638" w:rsidP="002617B8">
      <w:pPr>
        <w:rPr>
          <w:sz w:val="24"/>
          <w:szCs w:val="24"/>
          <w:u w:val="single"/>
        </w:rPr>
      </w:pPr>
      <w:hyperlink r:id="rId29" w:history="1">
        <w:r w:rsidR="002617B8" w:rsidRPr="002617B8">
          <w:rPr>
            <w:color w:val="0000FF"/>
            <w:szCs w:val="24"/>
            <w:u w:val="single"/>
          </w:rPr>
          <w:t>The Prevent duty: an introduction for those with safeguarding responsibilities - GOV.UK (www.gov.uk)</w:t>
        </w:r>
      </w:hyperlink>
    </w:p>
    <w:p w14:paraId="30A347C1" w14:textId="77777777" w:rsidR="002617B8" w:rsidRPr="002617B8" w:rsidRDefault="002617B8" w:rsidP="002617B8">
      <w:pPr>
        <w:rPr>
          <w:color w:val="0000FF"/>
          <w:szCs w:val="28"/>
          <w:u w:val="single"/>
        </w:rPr>
      </w:pPr>
    </w:p>
    <w:p w14:paraId="030489EA" w14:textId="77777777" w:rsidR="002617B8" w:rsidRPr="002617B8" w:rsidRDefault="002617B8" w:rsidP="002617B8">
      <w:pPr>
        <w:rPr>
          <w:b/>
          <w:color w:val="0000FF"/>
          <w:szCs w:val="28"/>
        </w:rPr>
      </w:pPr>
      <w:r w:rsidRPr="002617B8">
        <w:rPr>
          <w:color w:val="0000FF"/>
          <w:szCs w:val="28"/>
          <w:u w:val="single"/>
        </w:rPr>
        <w:t>KBSP Threshold Guidance 2023 “Effective Support for Children and Families in Bristol”</w:t>
      </w:r>
    </w:p>
    <w:p w14:paraId="602B7E78" w14:textId="77777777" w:rsidR="002617B8" w:rsidRPr="002617B8" w:rsidRDefault="00B91638" w:rsidP="002617B8">
      <w:pPr>
        <w:rPr>
          <w:sz w:val="24"/>
          <w:szCs w:val="24"/>
        </w:rPr>
      </w:pPr>
      <w:hyperlink r:id="rId30" w:history="1">
        <w:r w:rsidR="002617B8" w:rsidRPr="002617B8">
          <w:rPr>
            <w:color w:val="0000FF"/>
            <w:szCs w:val="24"/>
            <w:u w:val="single"/>
          </w:rPr>
          <w:t>Keeping Bristol Safe Partnership: Effective Support for Children and Families in Bristol (bristolsafeguarding.org)</w:t>
        </w:r>
      </w:hyperlink>
    </w:p>
    <w:p w14:paraId="7F9F9EBA" w14:textId="77777777" w:rsidR="002617B8" w:rsidRPr="002617B8" w:rsidRDefault="00B91638" w:rsidP="002617B8">
      <w:pPr>
        <w:rPr>
          <w:sz w:val="24"/>
          <w:szCs w:val="24"/>
        </w:rPr>
      </w:pPr>
      <w:hyperlink r:id="rId31" w:history="1">
        <w:r w:rsidR="002617B8" w:rsidRPr="002617B8">
          <w:rPr>
            <w:color w:val="0000FF"/>
            <w:szCs w:val="24"/>
            <w:u w:val="single"/>
          </w:rPr>
          <w:t>Keeping Bristol Safe Partnership: Indicators of need (bristolsafeguarding.org)</w:t>
        </w:r>
      </w:hyperlink>
    </w:p>
    <w:p w14:paraId="2999544F" w14:textId="77777777" w:rsidR="002617B8" w:rsidRPr="002617B8" w:rsidRDefault="002617B8" w:rsidP="002617B8"/>
    <w:p w14:paraId="7A443596" w14:textId="77777777" w:rsidR="002617B8" w:rsidRPr="002617B8" w:rsidRDefault="002617B8" w:rsidP="002617B8">
      <w:pPr>
        <w:rPr>
          <w:color w:val="0000FF"/>
          <w:sz w:val="24"/>
          <w:szCs w:val="24"/>
          <w:u w:val="single"/>
        </w:rPr>
      </w:pPr>
      <w:r w:rsidRPr="002617B8">
        <w:rPr>
          <w:b/>
          <w:szCs w:val="28"/>
        </w:rPr>
        <w:t>EYFS Safeguarding and Welfare Requirements – Child Protection January 2024</w:t>
      </w:r>
    </w:p>
    <w:p w14:paraId="25C8A1FF" w14:textId="77777777" w:rsidR="002617B8" w:rsidRPr="002617B8" w:rsidRDefault="00B91638" w:rsidP="002617B8">
      <w:pPr>
        <w:rPr>
          <w:b/>
        </w:rPr>
      </w:pPr>
      <w:hyperlink r:id="rId32" w:history="1">
        <w:r w:rsidR="002617B8" w:rsidRPr="002617B8">
          <w:rPr>
            <w:color w:val="0000FF"/>
            <w:szCs w:val="24"/>
            <w:u w:val="single"/>
          </w:rPr>
          <w:t>Statutory framework for the early years foundation stage for group and school providers (publishing.service.gov.uk)</w:t>
        </w:r>
      </w:hyperlink>
    </w:p>
    <w:p w14:paraId="1CFB79B2" w14:textId="77777777" w:rsidR="002617B8" w:rsidRPr="002617B8" w:rsidRDefault="002617B8" w:rsidP="002617B8">
      <w:pPr>
        <w:rPr>
          <w:sz w:val="24"/>
          <w:szCs w:val="24"/>
        </w:rPr>
      </w:pPr>
    </w:p>
    <w:p w14:paraId="76787522" w14:textId="77777777" w:rsidR="002617B8" w:rsidRPr="002617B8" w:rsidRDefault="002617B8" w:rsidP="002617B8">
      <w:pPr>
        <w:rPr>
          <w:b/>
        </w:rPr>
      </w:pPr>
      <w:r w:rsidRPr="002617B8">
        <w:rPr>
          <w:b/>
        </w:rPr>
        <w:t xml:space="preserve">Inspecting safeguarding in early years, education and skills </w:t>
      </w:r>
    </w:p>
    <w:p w14:paraId="06328088" w14:textId="77777777" w:rsidR="002617B8" w:rsidRPr="002617B8" w:rsidRDefault="00B91638" w:rsidP="002617B8">
      <w:pPr>
        <w:rPr>
          <w:sz w:val="24"/>
          <w:szCs w:val="24"/>
        </w:rPr>
      </w:pPr>
      <w:hyperlink r:id="rId33" w:history="1">
        <w:r w:rsidR="002617B8" w:rsidRPr="002617B8">
          <w:rPr>
            <w:color w:val="0000FF"/>
            <w:szCs w:val="24"/>
            <w:u w:val="single"/>
          </w:rPr>
          <w:t>https://www.gov.uk/government/publications/inspecting-safeguarding-in-early-years-education-and-skills/inspecting-safeguarding-in-early-years-education-and-skills</w:t>
        </w:r>
      </w:hyperlink>
    </w:p>
    <w:p w14:paraId="5A799987" w14:textId="77777777" w:rsidR="002617B8" w:rsidRPr="002617B8" w:rsidRDefault="002617B8" w:rsidP="002617B8">
      <w:pPr>
        <w:rPr>
          <w:sz w:val="24"/>
          <w:szCs w:val="24"/>
          <w:highlight w:val="yellow"/>
        </w:rPr>
      </w:pPr>
    </w:p>
    <w:p w14:paraId="0603ABC2" w14:textId="77777777" w:rsidR="002617B8" w:rsidRPr="002617B8" w:rsidRDefault="002617B8" w:rsidP="002617B8">
      <w:pPr>
        <w:rPr>
          <w:b/>
          <w:color w:val="0000FF"/>
        </w:rPr>
      </w:pPr>
      <w:r w:rsidRPr="002617B8">
        <w:rPr>
          <w:b/>
          <w:szCs w:val="28"/>
        </w:rPr>
        <w:t>Keeping children safe in education 2024</w:t>
      </w:r>
    </w:p>
    <w:p w14:paraId="55E0F18A" w14:textId="77777777" w:rsidR="002617B8" w:rsidRPr="002617B8" w:rsidRDefault="00B91638" w:rsidP="002617B8">
      <w:hyperlink r:id="rId34" w:history="1">
        <w:r w:rsidR="002617B8" w:rsidRPr="002617B8">
          <w:rPr>
            <w:color w:val="0000FF"/>
            <w:szCs w:val="24"/>
            <w:u w:val="single"/>
          </w:rPr>
          <w:t>Keeping children safe in education 2024 (publishing.service.gov.uk)</w:t>
        </w:r>
      </w:hyperlink>
    </w:p>
    <w:p w14:paraId="319F2096" w14:textId="77777777" w:rsidR="002617B8" w:rsidRPr="002617B8" w:rsidRDefault="002617B8" w:rsidP="002617B8">
      <w:pPr>
        <w:rPr>
          <w:color w:val="0000FF"/>
          <w:u w:val="single"/>
        </w:rPr>
      </w:pPr>
    </w:p>
    <w:p w14:paraId="40B1F215" w14:textId="77777777" w:rsidR="002617B8" w:rsidRPr="002617B8" w:rsidRDefault="002617B8" w:rsidP="002617B8">
      <w:pPr>
        <w:rPr>
          <w:b/>
          <w:color w:val="0000FF"/>
          <w:szCs w:val="28"/>
        </w:rPr>
      </w:pPr>
      <w:r w:rsidRPr="002617B8">
        <w:rPr>
          <w:color w:val="0000FF"/>
          <w:szCs w:val="28"/>
          <w:u w:val="single"/>
        </w:rPr>
        <w:t>KBSP Protocol: Children who Display Harmful Sexual Behaviour</w:t>
      </w:r>
    </w:p>
    <w:p w14:paraId="05A0F66F" w14:textId="77777777" w:rsidR="002617B8" w:rsidRPr="002617B8" w:rsidRDefault="00B91638" w:rsidP="002617B8">
      <w:pPr>
        <w:rPr>
          <w:color w:val="0000FF"/>
          <w:sz w:val="24"/>
          <w:szCs w:val="24"/>
          <w:u w:val="single"/>
        </w:rPr>
      </w:pPr>
      <w:hyperlink r:id="rId35" w:history="1">
        <w:r w:rsidR="002617B8" w:rsidRPr="002617B8">
          <w:rPr>
            <w:color w:val="0000FF"/>
            <w:szCs w:val="24"/>
            <w:u w:val="single"/>
          </w:rPr>
          <w:t>kbsp-harmful-sexual-behaviour-guidance.pdf (bristolsafeguarding.org)</w:t>
        </w:r>
      </w:hyperlink>
    </w:p>
    <w:p w14:paraId="0B1ABBE5" w14:textId="77777777" w:rsidR="002617B8" w:rsidRPr="002617B8" w:rsidRDefault="002617B8" w:rsidP="002617B8">
      <w:pPr>
        <w:rPr>
          <w:color w:val="0000FF"/>
          <w:szCs w:val="24"/>
          <w:u w:val="single"/>
        </w:rPr>
      </w:pPr>
    </w:p>
    <w:p w14:paraId="1BA7032E" w14:textId="77777777" w:rsidR="002617B8" w:rsidRPr="002617B8" w:rsidRDefault="002617B8" w:rsidP="002617B8">
      <w:pPr>
        <w:rPr>
          <w:b/>
          <w:color w:val="0000FF"/>
          <w:szCs w:val="28"/>
        </w:rPr>
      </w:pPr>
      <w:r w:rsidRPr="002617B8">
        <w:rPr>
          <w:color w:val="0000FF"/>
          <w:szCs w:val="28"/>
          <w:u w:val="single"/>
        </w:rPr>
        <w:t xml:space="preserve">Safeguarding children and protection professionals in early </w:t>
      </w:r>
      <w:proofErr w:type="gramStart"/>
      <w:r w:rsidRPr="002617B8">
        <w:rPr>
          <w:color w:val="0000FF"/>
          <w:szCs w:val="28"/>
          <w:u w:val="single"/>
        </w:rPr>
        <w:t>years</w:t>
      </w:r>
      <w:proofErr w:type="gramEnd"/>
      <w:r w:rsidRPr="002617B8">
        <w:rPr>
          <w:color w:val="0000FF"/>
          <w:szCs w:val="28"/>
          <w:u w:val="single"/>
        </w:rPr>
        <w:t xml:space="preserve"> settings online safety considerations</w:t>
      </w:r>
    </w:p>
    <w:p w14:paraId="7131BE05" w14:textId="77777777" w:rsidR="002617B8" w:rsidRPr="002617B8" w:rsidRDefault="00B91638" w:rsidP="002617B8">
      <w:pPr>
        <w:rPr>
          <w:color w:val="0000FF"/>
          <w:sz w:val="24"/>
          <w:szCs w:val="24"/>
          <w:u w:val="single"/>
        </w:rPr>
      </w:pPr>
      <w:hyperlink r:id="rId36" w:history="1">
        <w:r w:rsidR="002617B8" w:rsidRPr="002617B8">
          <w:rPr>
            <w:color w:val="0000FF"/>
            <w:szCs w:val="24"/>
            <w:u w:val="single"/>
          </w:rPr>
          <w:t>https://www.gov.uk/government/publications/safeguarding-children-and-protecting-professionals-in-early-years-settings-online-safety-considerations</w:t>
        </w:r>
      </w:hyperlink>
    </w:p>
    <w:p w14:paraId="1C53BC81" w14:textId="77777777" w:rsidR="002617B8" w:rsidRPr="002617B8" w:rsidRDefault="002617B8" w:rsidP="002617B8">
      <w:pPr>
        <w:rPr>
          <w:color w:val="0000FF"/>
          <w:szCs w:val="24"/>
          <w:u w:val="single"/>
        </w:rPr>
      </w:pPr>
    </w:p>
    <w:p w14:paraId="53736FE9" w14:textId="77777777" w:rsidR="002617B8" w:rsidRPr="002617B8" w:rsidRDefault="002617B8" w:rsidP="002617B8">
      <w:pPr>
        <w:rPr>
          <w:b/>
          <w:bCs/>
          <w:szCs w:val="28"/>
        </w:rPr>
      </w:pPr>
      <w:r w:rsidRPr="002617B8">
        <w:rPr>
          <w:b/>
          <w:bCs/>
          <w:szCs w:val="28"/>
        </w:rPr>
        <w:t>Safeguarding d/Deaf and disabled children and young people</w:t>
      </w:r>
    </w:p>
    <w:p w14:paraId="0E992FB0" w14:textId="77777777" w:rsidR="002617B8" w:rsidRPr="002617B8" w:rsidRDefault="00B91638" w:rsidP="002617B8">
      <w:pPr>
        <w:rPr>
          <w:sz w:val="24"/>
          <w:szCs w:val="24"/>
        </w:rPr>
      </w:pPr>
      <w:hyperlink r:id="rId37" w:anchor="risk-and-vulnerability-factors" w:history="1">
        <w:r w:rsidR="002617B8" w:rsidRPr="002617B8">
          <w:rPr>
            <w:color w:val="0000FF"/>
            <w:szCs w:val="24"/>
            <w:u w:val="single"/>
          </w:rPr>
          <w:t>Safeguarding d/Deaf and disabled children and young people | NSPCC Learning</w:t>
        </w:r>
      </w:hyperlink>
    </w:p>
    <w:p w14:paraId="25C737F3" w14:textId="77777777" w:rsidR="002617B8" w:rsidRPr="002617B8" w:rsidRDefault="002617B8" w:rsidP="002617B8">
      <w:pPr>
        <w:rPr>
          <w:sz w:val="24"/>
          <w:szCs w:val="24"/>
        </w:rPr>
      </w:pPr>
    </w:p>
    <w:p w14:paraId="66BA23EA" w14:textId="77777777" w:rsidR="002617B8" w:rsidRPr="002617B8" w:rsidRDefault="002617B8" w:rsidP="002617B8">
      <w:pPr>
        <w:rPr>
          <w:sz w:val="24"/>
          <w:szCs w:val="24"/>
        </w:rPr>
      </w:pPr>
    </w:p>
    <w:p w14:paraId="0E00C285" w14:textId="77777777" w:rsidR="002617B8" w:rsidRPr="002617B8" w:rsidRDefault="002617B8" w:rsidP="002617B8">
      <w:pPr>
        <w:rPr>
          <w:b/>
          <w:u w:val="single"/>
        </w:rPr>
      </w:pPr>
    </w:p>
    <w:p w14:paraId="4E331B1E" w14:textId="77777777" w:rsidR="002617B8" w:rsidRPr="002617B8" w:rsidRDefault="002617B8" w:rsidP="002617B8">
      <w:pPr>
        <w:rPr>
          <w:b/>
          <w:u w:val="single"/>
        </w:rPr>
      </w:pPr>
    </w:p>
    <w:p w14:paraId="19A42D96" w14:textId="77777777" w:rsidR="002617B8" w:rsidRPr="002617B8" w:rsidRDefault="002617B8" w:rsidP="002617B8">
      <w:pPr>
        <w:rPr>
          <w:b/>
          <w:u w:val="single"/>
        </w:rPr>
      </w:pPr>
    </w:p>
    <w:p w14:paraId="4A75853F" w14:textId="77777777" w:rsidR="002617B8" w:rsidRPr="002617B8" w:rsidRDefault="002617B8" w:rsidP="002617B8">
      <w:pPr>
        <w:rPr>
          <w:b/>
          <w:u w:val="single"/>
        </w:rPr>
      </w:pPr>
    </w:p>
    <w:p w14:paraId="19858CBE" w14:textId="77777777" w:rsidR="002617B8" w:rsidRPr="002617B8" w:rsidRDefault="002617B8" w:rsidP="002617B8">
      <w:pPr>
        <w:rPr>
          <w:b/>
          <w:u w:val="single"/>
        </w:rPr>
      </w:pPr>
    </w:p>
    <w:p w14:paraId="33751A1C" w14:textId="77777777" w:rsidR="002617B8" w:rsidRPr="002617B8" w:rsidRDefault="002617B8" w:rsidP="002617B8">
      <w:pPr>
        <w:rPr>
          <w:b/>
          <w:u w:val="single"/>
        </w:rPr>
      </w:pPr>
    </w:p>
    <w:p w14:paraId="2E7769C8" w14:textId="77777777" w:rsidR="002617B8" w:rsidRPr="002617B8" w:rsidRDefault="002617B8" w:rsidP="002617B8">
      <w:pPr>
        <w:rPr>
          <w:b/>
          <w:u w:val="single"/>
        </w:rPr>
      </w:pPr>
    </w:p>
    <w:p w14:paraId="3621EDAE" w14:textId="77777777" w:rsidR="002617B8" w:rsidRPr="002617B8" w:rsidRDefault="002617B8" w:rsidP="002617B8">
      <w:pPr>
        <w:rPr>
          <w:b/>
          <w:u w:val="single"/>
        </w:rPr>
      </w:pPr>
    </w:p>
    <w:p w14:paraId="2107D6B3" w14:textId="77777777" w:rsidR="002E20B0" w:rsidRDefault="002E20B0" w:rsidP="002617B8">
      <w:pPr>
        <w:rPr>
          <w:b/>
          <w:u w:val="single"/>
        </w:rPr>
      </w:pPr>
    </w:p>
    <w:p w14:paraId="53CDE007" w14:textId="77777777" w:rsidR="002E20B0" w:rsidRDefault="002E20B0" w:rsidP="002617B8">
      <w:pPr>
        <w:rPr>
          <w:b/>
          <w:u w:val="single"/>
        </w:rPr>
      </w:pPr>
    </w:p>
    <w:p w14:paraId="0E9EE7BE" w14:textId="77777777" w:rsidR="002E20B0" w:rsidRDefault="002E20B0" w:rsidP="002617B8">
      <w:pPr>
        <w:rPr>
          <w:b/>
          <w:u w:val="single"/>
        </w:rPr>
      </w:pPr>
    </w:p>
    <w:p w14:paraId="27834CA3" w14:textId="77777777" w:rsidR="002E20B0" w:rsidRDefault="002E20B0" w:rsidP="002617B8">
      <w:pPr>
        <w:rPr>
          <w:b/>
          <w:u w:val="single"/>
        </w:rPr>
      </w:pPr>
    </w:p>
    <w:p w14:paraId="0BACC38E" w14:textId="77777777" w:rsidR="002E20B0" w:rsidRDefault="002E20B0" w:rsidP="002617B8">
      <w:pPr>
        <w:rPr>
          <w:b/>
          <w:u w:val="single"/>
        </w:rPr>
      </w:pPr>
    </w:p>
    <w:p w14:paraId="008BB9F7" w14:textId="77777777" w:rsidR="002E20B0" w:rsidRDefault="002E20B0" w:rsidP="002617B8">
      <w:pPr>
        <w:rPr>
          <w:b/>
          <w:u w:val="single"/>
        </w:rPr>
      </w:pPr>
    </w:p>
    <w:p w14:paraId="782C41E1" w14:textId="77777777" w:rsidR="002E20B0" w:rsidRDefault="002E20B0" w:rsidP="002617B8">
      <w:pPr>
        <w:rPr>
          <w:b/>
          <w:u w:val="single"/>
        </w:rPr>
      </w:pPr>
    </w:p>
    <w:p w14:paraId="0A8F20E0" w14:textId="77777777" w:rsidR="002E20B0" w:rsidRDefault="002E20B0" w:rsidP="002617B8">
      <w:pPr>
        <w:rPr>
          <w:b/>
          <w:u w:val="single"/>
        </w:rPr>
      </w:pPr>
    </w:p>
    <w:p w14:paraId="178094A4" w14:textId="77777777" w:rsidR="002E20B0" w:rsidRDefault="002E20B0" w:rsidP="002617B8">
      <w:pPr>
        <w:rPr>
          <w:b/>
          <w:u w:val="single"/>
        </w:rPr>
      </w:pPr>
    </w:p>
    <w:p w14:paraId="0695EFCF" w14:textId="77777777" w:rsidR="002E20B0" w:rsidRDefault="002E20B0" w:rsidP="002617B8">
      <w:pPr>
        <w:rPr>
          <w:b/>
          <w:u w:val="single"/>
        </w:rPr>
      </w:pPr>
    </w:p>
    <w:p w14:paraId="62E095B9" w14:textId="77777777" w:rsidR="002E20B0" w:rsidRDefault="002E20B0" w:rsidP="002617B8">
      <w:pPr>
        <w:rPr>
          <w:b/>
          <w:u w:val="single"/>
        </w:rPr>
      </w:pPr>
    </w:p>
    <w:p w14:paraId="13D7C327" w14:textId="77777777" w:rsidR="002E20B0" w:rsidRDefault="002E20B0" w:rsidP="002617B8">
      <w:pPr>
        <w:rPr>
          <w:b/>
          <w:u w:val="single"/>
        </w:rPr>
      </w:pPr>
    </w:p>
    <w:p w14:paraId="362DC60D" w14:textId="77777777" w:rsidR="002E20B0" w:rsidRDefault="002E20B0" w:rsidP="002617B8">
      <w:pPr>
        <w:rPr>
          <w:b/>
          <w:u w:val="single"/>
        </w:rPr>
      </w:pPr>
    </w:p>
    <w:p w14:paraId="6E045A8E" w14:textId="77777777" w:rsidR="002E20B0" w:rsidRDefault="002E20B0" w:rsidP="002617B8">
      <w:pPr>
        <w:rPr>
          <w:b/>
          <w:u w:val="single"/>
        </w:rPr>
      </w:pPr>
    </w:p>
    <w:p w14:paraId="260730AF" w14:textId="77777777" w:rsidR="002E20B0" w:rsidRDefault="002E20B0" w:rsidP="002617B8">
      <w:pPr>
        <w:rPr>
          <w:b/>
          <w:u w:val="single"/>
        </w:rPr>
      </w:pPr>
    </w:p>
    <w:p w14:paraId="3825A1F6" w14:textId="77777777" w:rsidR="002E20B0" w:rsidRDefault="002E20B0" w:rsidP="002617B8">
      <w:pPr>
        <w:rPr>
          <w:b/>
          <w:u w:val="single"/>
        </w:rPr>
      </w:pPr>
    </w:p>
    <w:p w14:paraId="2AE92C58" w14:textId="77777777" w:rsidR="002E20B0" w:rsidRDefault="002E20B0" w:rsidP="002617B8">
      <w:pPr>
        <w:rPr>
          <w:b/>
          <w:u w:val="single"/>
        </w:rPr>
      </w:pPr>
    </w:p>
    <w:p w14:paraId="28E6CDCB" w14:textId="77777777" w:rsidR="002E20B0" w:rsidRDefault="002E20B0" w:rsidP="002617B8">
      <w:pPr>
        <w:rPr>
          <w:b/>
          <w:u w:val="single"/>
        </w:rPr>
      </w:pPr>
    </w:p>
    <w:p w14:paraId="3C8B57D5" w14:textId="77777777" w:rsidR="002E20B0" w:rsidRDefault="002E20B0" w:rsidP="002617B8">
      <w:pPr>
        <w:rPr>
          <w:b/>
          <w:u w:val="single"/>
        </w:rPr>
      </w:pPr>
    </w:p>
    <w:p w14:paraId="29F84B7A" w14:textId="77777777" w:rsidR="002E20B0" w:rsidRDefault="002E20B0" w:rsidP="002617B8">
      <w:pPr>
        <w:rPr>
          <w:b/>
          <w:u w:val="single"/>
        </w:rPr>
      </w:pPr>
    </w:p>
    <w:p w14:paraId="09B5DD2B" w14:textId="77777777" w:rsidR="002E20B0" w:rsidRDefault="002E20B0" w:rsidP="002617B8">
      <w:pPr>
        <w:rPr>
          <w:b/>
          <w:u w:val="single"/>
        </w:rPr>
      </w:pPr>
    </w:p>
    <w:p w14:paraId="46996819" w14:textId="77777777" w:rsidR="002E20B0" w:rsidRDefault="002E20B0" w:rsidP="002617B8">
      <w:pPr>
        <w:rPr>
          <w:b/>
          <w:u w:val="single"/>
        </w:rPr>
      </w:pPr>
    </w:p>
    <w:p w14:paraId="5396C780" w14:textId="77777777" w:rsidR="002E20B0" w:rsidRDefault="002E20B0" w:rsidP="002617B8">
      <w:pPr>
        <w:rPr>
          <w:b/>
          <w:u w:val="single"/>
        </w:rPr>
      </w:pPr>
    </w:p>
    <w:p w14:paraId="0BAA3258" w14:textId="77777777" w:rsidR="002E20B0" w:rsidRDefault="002E20B0" w:rsidP="002617B8">
      <w:pPr>
        <w:rPr>
          <w:b/>
          <w:u w:val="single"/>
        </w:rPr>
      </w:pPr>
    </w:p>
    <w:p w14:paraId="3DC0353F" w14:textId="77777777" w:rsidR="002E20B0" w:rsidRDefault="002E20B0" w:rsidP="002617B8">
      <w:pPr>
        <w:rPr>
          <w:b/>
          <w:u w:val="single"/>
        </w:rPr>
      </w:pPr>
    </w:p>
    <w:p w14:paraId="58887C0C" w14:textId="0B2AB978" w:rsidR="002E20B0" w:rsidRDefault="002E20B0" w:rsidP="002617B8">
      <w:pPr>
        <w:rPr>
          <w:b/>
          <w:u w:val="single"/>
        </w:rPr>
      </w:pPr>
    </w:p>
    <w:p w14:paraId="0119D7DC" w14:textId="6CFAE619" w:rsidR="00BF623C" w:rsidRDefault="00BF623C" w:rsidP="002617B8">
      <w:pPr>
        <w:rPr>
          <w:b/>
          <w:u w:val="single"/>
        </w:rPr>
      </w:pPr>
    </w:p>
    <w:p w14:paraId="705A371A" w14:textId="3436C671" w:rsidR="00BF623C" w:rsidRDefault="00BF623C" w:rsidP="002617B8">
      <w:pPr>
        <w:rPr>
          <w:b/>
          <w:u w:val="single"/>
        </w:rPr>
      </w:pPr>
    </w:p>
    <w:p w14:paraId="3467B2B2" w14:textId="77777777" w:rsidR="00BF623C" w:rsidRDefault="00BF623C" w:rsidP="002617B8">
      <w:pPr>
        <w:rPr>
          <w:b/>
          <w:u w:val="single"/>
        </w:rPr>
      </w:pPr>
      <w:bookmarkStart w:id="0" w:name="_GoBack"/>
      <w:bookmarkEnd w:id="0"/>
    </w:p>
    <w:p w14:paraId="4F71ADF8" w14:textId="77777777" w:rsidR="002E20B0" w:rsidRDefault="002E20B0" w:rsidP="002617B8">
      <w:pPr>
        <w:rPr>
          <w:b/>
          <w:u w:val="single"/>
        </w:rPr>
      </w:pPr>
    </w:p>
    <w:p w14:paraId="10001FAB" w14:textId="77777777" w:rsidR="002E20B0" w:rsidRDefault="002E20B0" w:rsidP="002617B8">
      <w:pPr>
        <w:rPr>
          <w:b/>
          <w:u w:val="single"/>
        </w:rPr>
      </w:pPr>
    </w:p>
    <w:p w14:paraId="718287C2" w14:textId="77777777" w:rsidR="002E20B0" w:rsidRDefault="002E20B0" w:rsidP="002617B8">
      <w:pPr>
        <w:rPr>
          <w:b/>
          <w:u w:val="single"/>
        </w:rPr>
      </w:pPr>
    </w:p>
    <w:p w14:paraId="4951C850" w14:textId="77777777" w:rsidR="004C4321" w:rsidRPr="00767919" w:rsidRDefault="004C4321" w:rsidP="004C4321">
      <w:pPr>
        <w:rPr>
          <w:b/>
          <w:sz w:val="22"/>
          <w:szCs w:val="22"/>
        </w:rPr>
      </w:pPr>
      <w:r w:rsidRPr="00767919">
        <w:rPr>
          <w:b/>
          <w:sz w:val="22"/>
          <w:szCs w:val="22"/>
          <w:u w:val="single"/>
        </w:rPr>
        <w:t>Appendix A – Useful contacts</w:t>
      </w:r>
    </w:p>
    <w:p w14:paraId="617E7742" w14:textId="77777777" w:rsidR="004C4321" w:rsidRPr="00767919" w:rsidRDefault="004C4321" w:rsidP="004C4321">
      <w:pPr>
        <w:rPr>
          <w:b/>
          <w:sz w:val="22"/>
          <w:szCs w:val="22"/>
        </w:rPr>
      </w:pPr>
    </w:p>
    <w:p w14:paraId="4BB202C8" w14:textId="77777777" w:rsidR="004C4321" w:rsidRPr="00767919" w:rsidRDefault="004C4321" w:rsidP="004C4321">
      <w:pPr>
        <w:rPr>
          <w:b/>
          <w:sz w:val="22"/>
          <w:szCs w:val="22"/>
        </w:rPr>
      </w:pPr>
      <w:r w:rsidRPr="00767919">
        <w:rPr>
          <w:b/>
          <w:sz w:val="22"/>
          <w:szCs w:val="22"/>
        </w:rPr>
        <w:t>1</w:t>
      </w:r>
      <w:r w:rsidRPr="00767919">
        <w:rPr>
          <w:sz w:val="22"/>
          <w:szCs w:val="22"/>
        </w:rPr>
        <w:t>.</w:t>
      </w:r>
      <w:r w:rsidRPr="00767919">
        <w:rPr>
          <w:b/>
          <w:sz w:val="22"/>
          <w:szCs w:val="22"/>
        </w:rPr>
        <w:t xml:space="preserve">   </w:t>
      </w:r>
      <w:r w:rsidRPr="00767919">
        <w:rPr>
          <w:b/>
          <w:sz w:val="22"/>
          <w:szCs w:val="22"/>
          <w:u w:val="single"/>
        </w:rPr>
        <w:t>Committee Members/Registered Person responsible for Child Protection (Child Protection Officer)</w:t>
      </w:r>
    </w:p>
    <w:p w14:paraId="07218A67" w14:textId="6EC86886" w:rsidR="004C4321" w:rsidRPr="00767919" w:rsidRDefault="0000310D" w:rsidP="004C4321">
      <w:pPr>
        <w:pStyle w:val="BodyText"/>
        <w:numPr>
          <w:ilvl w:val="0"/>
          <w:numId w:val="0"/>
        </w:numPr>
        <w:tabs>
          <w:tab w:val="left" w:pos="720"/>
        </w:tabs>
        <w:ind w:left="360" w:hanging="360"/>
        <w:rPr>
          <w:sz w:val="22"/>
          <w:szCs w:val="22"/>
        </w:rPr>
      </w:pPr>
      <w:r>
        <w:rPr>
          <w:sz w:val="22"/>
          <w:szCs w:val="22"/>
        </w:rPr>
        <w:t xml:space="preserve">      Name/s: Simon Jay</w:t>
      </w:r>
    </w:p>
    <w:p w14:paraId="2CC7396E" w14:textId="77777777" w:rsidR="004C4321" w:rsidRPr="00767919" w:rsidRDefault="004C4321" w:rsidP="004C4321">
      <w:pPr>
        <w:pStyle w:val="BodyText"/>
        <w:numPr>
          <w:ilvl w:val="0"/>
          <w:numId w:val="0"/>
        </w:numPr>
        <w:tabs>
          <w:tab w:val="left" w:pos="720"/>
        </w:tabs>
        <w:rPr>
          <w:b/>
          <w:bCs/>
          <w:sz w:val="22"/>
          <w:szCs w:val="22"/>
        </w:rPr>
      </w:pPr>
      <w:r w:rsidRPr="00767919">
        <w:rPr>
          <w:b/>
          <w:bCs/>
          <w:sz w:val="22"/>
          <w:szCs w:val="22"/>
        </w:rPr>
        <w:t xml:space="preserve">2. </w:t>
      </w:r>
      <w:r w:rsidRPr="00767919">
        <w:rPr>
          <w:b/>
          <w:bCs/>
          <w:sz w:val="22"/>
          <w:szCs w:val="22"/>
          <w:u w:val="single"/>
        </w:rPr>
        <w:t>Staff Designated Safeguarding Lead and Deputy Designated Safeguarding Lead</w:t>
      </w:r>
    </w:p>
    <w:p w14:paraId="71F30AA6" w14:textId="6C78F717" w:rsidR="004C4321" w:rsidRPr="00767919" w:rsidRDefault="004C4321" w:rsidP="004C4321">
      <w:pPr>
        <w:pStyle w:val="BodyText"/>
        <w:numPr>
          <w:ilvl w:val="0"/>
          <w:numId w:val="0"/>
        </w:numPr>
        <w:tabs>
          <w:tab w:val="left" w:pos="720"/>
        </w:tabs>
        <w:ind w:left="360"/>
        <w:rPr>
          <w:sz w:val="22"/>
          <w:szCs w:val="22"/>
        </w:rPr>
      </w:pPr>
      <w:r w:rsidRPr="00767919">
        <w:rPr>
          <w:sz w:val="22"/>
          <w:szCs w:val="22"/>
        </w:rPr>
        <w:t>Name: Jo Williams</w:t>
      </w:r>
    </w:p>
    <w:p w14:paraId="13EC6C68" w14:textId="560109EE" w:rsidR="004C4321" w:rsidRPr="00767919" w:rsidRDefault="004C4321" w:rsidP="004C4321">
      <w:pPr>
        <w:pStyle w:val="BodyText"/>
        <w:numPr>
          <w:ilvl w:val="0"/>
          <w:numId w:val="0"/>
        </w:numPr>
        <w:tabs>
          <w:tab w:val="left" w:pos="720"/>
        </w:tabs>
        <w:ind w:left="360"/>
        <w:rPr>
          <w:sz w:val="22"/>
          <w:szCs w:val="22"/>
        </w:rPr>
      </w:pPr>
      <w:r w:rsidRPr="00767919">
        <w:rPr>
          <w:sz w:val="22"/>
          <w:szCs w:val="22"/>
        </w:rPr>
        <w:t>Name: Liz Davies</w:t>
      </w:r>
    </w:p>
    <w:p w14:paraId="70078D0C" w14:textId="77777777" w:rsidR="004C4321" w:rsidRPr="00767919" w:rsidRDefault="004C4321" w:rsidP="004C4321">
      <w:pPr>
        <w:pStyle w:val="BodyText"/>
        <w:numPr>
          <w:ilvl w:val="0"/>
          <w:numId w:val="0"/>
        </w:numPr>
        <w:tabs>
          <w:tab w:val="left" w:pos="720"/>
        </w:tabs>
        <w:rPr>
          <w:sz w:val="22"/>
          <w:szCs w:val="22"/>
        </w:rPr>
      </w:pPr>
      <w:r w:rsidRPr="00767919">
        <w:rPr>
          <w:b/>
          <w:sz w:val="22"/>
          <w:szCs w:val="22"/>
        </w:rPr>
        <w:t>3</w:t>
      </w:r>
      <w:r w:rsidRPr="00767919">
        <w:rPr>
          <w:sz w:val="22"/>
          <w:szCs w:val="22"/>
        </w:rPr>
        <w:t>.</w:t>
      </w:r>
      <w:r w:rsidRPr="00767919">
        <w:rPr>
          <w:b/>
          <w:sz w:val="22"/>
          <w:szCs w:val="22"/>
        </w:rPr>
        <w:t xml:space="preserve">   </w:t>
      </w:r>
      <w:r w:rsidRPr="00767919">
        <w:rPr>
          <w:b/>
          <w:sz w:val="22"/>
          <w:szCs w:val="22"/>
          <w:u w:val="single"/>
        </w:rPr>
        <w:t>Referral</w:t>
      </w:r>
      <w:r w:rsidRPr="00767919">
        <w:rPr>
          <w:sz w:val="22"/>
          <w:szCs w:val="22"/>
          <w:u w:val="single"/>
        </w:rPr>
        <w:t xml:space="preserve"> </w:t>
      </w:r>
      <w:r w:rsidRPr="00767919">
        <w:rPr>
          <w:b/>
          <w:sz w:val="22"/>
          <w:szCs w:val="22"/>
          <w:u w:val="single"/>
        </w:rPr>
        <w:t>Agencies</w:t>
      </w:r>
    </w:p>
    <w:p w14:paraId="6CBAF932" w14:textId="77777777" w:rsidR="004C4321" w:rsidRPr="00767919" w:rsidRDefault="004C4321" w:rsidP="00B54E4C">
      <w:pPr>
        <w:pStyle w:val="Heading3"/>
        <w:numPr>
          <w:ilvl w:val="0"/>
          <w:numId w:val="6"/>
        </w:numPr>
        <w:tabs>
          <w:tab w:val="num" w:pos="709"/>
        </w:tabs>
        <w:ind w:left="709" w:hanging="283"/>
        <w:rPr>
          <w:sz w:val="22"/>
          <w:szCs w:val="22"/>
        </w:rPr>
      </w:pPr>
      <w:r w:rsidRPr="00767919">
        <w:rPr>
          <w:b/>
          <w:sz w:val="22"/>
          <w:szCs w:val="22"/>
        </w:rPr>
        <w:t>First Response</w:t>
      </w:r>
      <w:r w:rsidRPr="00767919">
        <w:rPr>
          <w:sz w:val="22"/>
          <w:szCs w:val="22"/>
        </w:rPr>
        <w:t xml:space="preserve"> T: 0117 </w:t>
      </w:r>
      <w:proofErr w:type="gramStart"/>
      <w:r w:rsidRPr="00767919">
        <w:rPr>
          <w:sz w:val="22"/>
          <w:szCs w:val="22"/>
        </w:rPr>
        <w:t>9036444  (</w:t>
      </w:r>
      <w:proofErr w:type="gramEnd"/>
      <w:r w:rsidRPr="00767919">
        <w:rPr>
          <w:sz w:val="22"/>
          <w:szCs w:val="22"/>
        </w:rPr>
        <w:t>all Bristol)</w:t>
      </w:r>
    </w:p>
    <w:p w14:paraId="5BF6EC79" w14:textId="77777777" w:rsidR="004C4321" w:rsidRPr="00767919" w:rsidRDefault="004C4321" w:rsidP="004C4321">
      <w:pPr>
        <w:pStyle w:val="Heading3"/>
        <w:ind w:left="709"/>
        <w:rPr>
          <w:sz w:val="22"/>
          <w:szCs w:val="22"/>
        </w:rPr>
      </w:pPr>
      <w:r w:rsidRPr="00767919">
        <w:rPr>
          <w:sz w:val="22"/>
          <w:szCs w:val="22"/>
        </w:rPr>
        <w:t>The place to call if you are concerned about a child or young person or think they need some help. Calls to First Response may result in direct referral to a Social Work Team or to Early Help and/or advice and guidance being given about services to help families.</w:t>
      </w:r>
    </w:p>
    <w:p w14:paraId="2ADABACB" w14:textId="35593D38" w:rsidR="004C4321" w:rsidRPr="00767919" w:rsidRDefault="00BF623C" w:rsidP="00B54E4C">
      <w:pPr>
        <w:pStyle w:val="Heading3"/>
        <w:numPr>
          <w:ilvl w:val="0"/>
          <w:numId w:val="7"/>
        </w:numPr>
        <w:rPr>
          <w:sz w:val="22"/>
          <w:szCs w:val="22"/>
        </w:rPr>
      </w:pPr>
      <w:r>
        <w:rPr>
          <w:b/>
          <w:sz w:val="22"/>
          <w:szCs w:val="22"/>
        </w:rPr>
        <w:t>Family Help</w:t>
      </w:r>
      <w:r w:rsidR="004C4321" w:rsidRPr="00767919">
        <w:rPr>
          <w:sz w:val="22"/>
          <w:szCs w:val="22"/>
        </w:rPr>
        <w:t xml:space="preserve">: </w:t>
      </w:r>
      <w:r w:rsidR="004C4321" w:rsidRPr="00767919">
        <w:rPr>
          <w:b/>
          <w:sz w:val="22"/>
          <w:szCs w:val="22"/>
        </w:rPr>
        <w:t>North</w:t>
      </w:r>
      <w:r w:rsidR="004C4321" w:rsidRPr="00767919">
        <w:rPr>
          <w:sz w:val="22"/>
          <w:szCs w:val="22"/>
        </w:rPr>
        <w:t xml:space="preserve"> 0117 352 1499; </w:t>
      </w:r>
      <w:r w:rsidR="004C4321" w:rsidRPr="00767919">
        <w:rPr>
          <w:b/>
          <w:sz w:val="22"/>
          <w:szCs w:val="22"/>
        </w:rPr>
        <w:t>East / Central</w:t>
      </w:r>
      <w:r w:rsidR="004C4321" w:rsidRPr="00767919">
        <w:rPr>
          <w:sz w:val="22"/>
          <w:szCs w:val="22"/>
        </w:rPr>
        <w:t xml:space="preserve"> 0117 3576460; </w:t>
      </w:r>
      <w:r w:rsidR="004C4321" w:rsidRPr="00767919">
        <w:rPr>
          <w:b/>
          <w:sz w:val="22"/>
          <w:szCs w:val="22"/>
        </w:rPr>
        <w:t xml:space="preserve">South </w:t>
      </w:r>
      <w:r w:rsidR="004C4321" w:rsidRPr="00767919">
        <w:rPr>
          <w:sz w:val="22"/>
          <w:szCs w:val="22"/>
        </w:rPr>
        <w:t>0117 903 7770</w:t>
      </w:r>
    </w:p>
    <w:p w14:paraId="243CD99C" w14:textId="77777777" w:rsidR="004C4321" w:rsidRPr="00767919" w:rsidRDefault="004C4321" w:rsidP="00B54E4C">
      <w:pPr>
        <w:pStyle w:val="Heading3"/>
        <w:numPr>
          <w:ilvl w:val="0"/>
          <w:numId w:val="6"/>
        </w:numPr>
        <w:rPr>
          <w:sz w:val="22"/>
          <w:szCs w:val="22"/>
        </w:rPr>
      </w:pPr>
      <w:r w:rsidRPr="00767919">
        <w:rPr>
          <w:b/>
          <w:sz w:val="22"/>
          <w:szCs w:val="22"/>
        </w:rPr>
        <w:t>Disabled Children Team</w:t>
      </w:r>
      <w:r w:rsidRPr="00767919">
        <w:rPr>
          <w:sz w:val="22"/>
          <w:szCs w:val="22"/>
        </w:rPr>
        <w:t xml:space="preserve"> (all Bristol) - Tel: 0117 9038250</w:t>
      </w:r>
    </w:p>
    <w:p w14:paraId="4D7503AC" w14:textId="77777777" w:rsidR="004C4321" w:rsidRPr="00767919" w:rsidRDefault="004C4321" w:rsidP="00B54E4C">
      <w:pPr>
        <w:pStyle w:val="Heading3"/>
        <w:numPr>
          <w:ilvl w:val="0"/>
          <w:numId w:val="6"/>
        </w:numPr>
        <w:rPr>
          <w:sz w:val="22"/>
          <w:szCs w:val="22"/>
        </w:rPr>
      </w:pPr>
      <w:r w:rsidRPr="00767919">
        <w:rPr>
          <w:b/>
          <w:sz w:val="22"/>
          <w:szCs w:val="22"/>
        </w:rPr>
        <w:t>Emergency Duty Team /Out of Office Hours</w:t>
      </w:r>
      <w:r w:rsidRPr="00767919">
        <w:rPr>
          <w:sz w:val="22"/>
          <w:szCs w:val="22"/>
        </w:rPr>
        <w:t xml:space="preserve"> T: 01454 615 165 </w:t>
      </w:r>
    </w:p>
    <w:p w14:paraId="1D1ABAB3" w14:textId="77777777" w:rsidR="004C4321" w:rsidRPr="00767919" w:rsidRDefault="004C4321" w:rsidP="00B54E4C">
      <w:pPr>
        <w:pStyle w:val="Heading3"/>
        <w:numPr>
          <w:ilvl w:val="0"/>
          <w:numId w:val="6"/>
        </w:numPr>
        <w:rPr>
          <w:sz w:val="22"/>
          <w:szCs w:val="22"/>
        </w:rPr>
      </w:pPr>
      <w:r w:rsidRPr="00767919">
        <w:rPr>
          <w:b/>
          <w:sz w:val="22"/>
          <w:szCs w:val="22"/>
        </w:rPr>
        <w:t>Police</w:t>
      </w:r>
      <w:r w:rsidRPr="00767919">
        <w:rPr>
          <w:sz w:val="22"/>
          <w:szCs w:val="22"/>
        </w:rPr>
        <w:t>:  Non-emergency – Tl: 101 Emergency – Tel: 999</w:t>
      </w:r>
    </w:p>
    <w:p w14:paraId="25791702" w14:textId="77777777" w:rsidR="004C4321" w:rsidRPr="00767919" w:rsidRDefault="004C4321" w:rsidP="00B54E4C">
      <w:pPr>
        <w:pStyle w:val="ListParagraph"/>
        <w:numPr>
          <w:ilvl w:val="0"/>
          <w:numId w:val="6"/>
        </w:numPr>
        <w:rPr>
          <w:sz w:val="22"/>
          <w:szCs w:val="22"/>
        </w:rPr>
      </w:pPr>
      <w:r w:rsidRPr="00767919">
        <w:rPr>
          <w:b/>
          <w:sz w:val="22"/>
          <w:szCs w:val="22"/>
        </w:rPr>
        <w:t>On-Call Consultant</w:t>
      </w:r>
      <w:r w:rsidRPr="00767919">
        <w:rPr>
          <w:sz w:val="22"/>
          <w:szCs w:val="22"/>
        </w:rPr>
        <w:t xml:space="preserve"> </w:t>
      </w:r>
      <w:r w:rsidRPr="00767919">
        <w:rPr>
          <w:b/>
          <w:sz w:val="22"/>
          <w:szCs w:val="22"/>
        </w:rPr>
        <w:t>Paediatrician</w:t>
      </w:r>
      <w:r w:rsidRPr="00767919">
        <w:rPr>
          <w:sz w:val="22"/>
          <w:szCs w:val="22"/>
        </w:rPr>
        <w:t xml:space="preserve"> (via BRI </w:t>
      </w:r>
      <w:proofErr w:type="gramStart"/>
      <w:r w:rsidRPr="00767919">
        <w:rPr>
          <w:sz w:val="22"/>
          <w:szCs w:val="22"/>
        </w:rPr>
        <w:t>Switchboard)  T</w:t>
      </w:r>
      <w:proofErr w:type="gramEnd"/>
      <w:r w:rsidRPr="00767919">
        <w:rPr>
          <w:sz w:val="22"/>
          <w:szCs w:val="22"/>
        </w:rPr>
        <w:t>: 0117 923 0000 – non-mobile babies</w:t>
      </w:r>
    </w:p>
    <w:p w14:paraId="3174611F" w14:textId="77777777" w:rsidR="004C4321" w:rsidRPr="00767919" w:rsidRDefault="004C4321" w:rsidP="004C4321">
      <w:pPr>
        <w:rPr>
          <w:sz w:val="22"/>
          <w:szCs w:val="22"/>
        </w:rPr>
      </w:pPr>
    </w:p>
    <w:p w14:paraId="58BEC158" w14:textId="77777777" w:rsidR="004C4321" w:rsidRPr="00767919" w:rsidRDefault="004C4321" w:rsidP="004C4321">
      <w:pPr>
        <w:pStyle w:val="BodyText"/>
        <w:numPr>
          <w:ilvl w:val="0"/>
          <w:numId w:val="0"/>
        </w:numPr>
        <w:tabs>
          <w:tab w:val="left" w:pos="720"/>
        </w:tabs>
        <w:rPr>
          <w:b/>
          <w:sz w:val="22"/>
          <w:szCs w:val="22"/>
        </w:rPr>
      </w:pPr>
      <w:r w:rsidRPr="00767919">
        <w:rPr>
          <w:b/>
          <w:sz w:val="22"/>
          <w:szCs w:val="22"/>
        </w:rPr>
        <w:t xml:space="preserve">4.   </w:t>
      </w:r>
      <w:r w:rsidRPr="00767919">
        <w:rPr>
          <w:b/>
          <w:sz w:val="22"/>
          <w:szCs w:val="22"/>
          <w:u w:val="single"/>
        </w:rPr>
        <w:t>For Staff Allegations Contact:</w:t>
      </w:r>
    </w:p>
    <w:p w14:paraId="290C3A11" w14:textId="77777777" w:rsidR="004C4321" w:rsidRPr="00767919" w:rsidRDefault="004C4321" w:rsidP="00B54E4C">
      <w:pPr>
        <w:pStyle w:val="BodyText"/>
        <w:numPr>
          <w:ilvl w:val="0"/>
          <w:numId w:val="4"/>
        </w:numPr>
        <w:rPr>
          <w:b/>
          <w:sz w:val="22"/>
          <w:szCs w:val="22"/>
        </w:rPr>
      </w:pPr>
      <w:r w:rsidRPr="00767919">
        <w:rPr>
          <w:b/>
          <w:sz w:val="22"/>
          <w:szCs w:val="22"/>
        </w:rPr>
        <w:t xml:space="preserve">Local Area Designated Officer – </w:t>
      </w:r>
      <w:r w:rsidRPr="00767919">
        <w:rPr>
          <w:sz w:val="22"/>
          <w:szCs w:val="22"/>
        </w:rPr>
        <w:t xml:space="preserve">T: </w:t>
      </w:r>
      <w:r w:rsidRPr="00767919">
        <w:rPr>
          <w:rFonts w:cs="Arial"/>
          <w:bCs/>
          <w:sz w:val="22"/>
          <w:szCs w:val="22"/>
        </w:rPr>
        <w:t>0117 903 7795, Work mobile: 07795 091020</w:t>
      </w:r>
    </w:p>
    <w:p w14:paraId="551C63A2" w14:textId="77777777" w:rsidR="004C4321" w:rsidRPr="00767919" w:rsidRDefault="004C4321" w:rsidP="00B54E4C">
      <w:pPr>
        <w:pStyle w:val="BodyText"/>
        <w:numPr>
          <w:ilvl w:val="0"/>
          <w:numId w:val="4"/>
        </w:numPr>
        <w:rPr>
          <w:b/>
          <w:sz w:val="22"/>
          <w:szCs w:val="22"/>
        </w:rPr>
      </w:pPr>
      <w:bookmarkStart w:id="1" w:name="_Hlk127798847"/>
      <w:r w:rsidRPr="00767919">
        <w:rPr>
          <w:b/>
          <w:sz w:val="22"/>
          <w:szCs w:val="22"/>
        </w:rPr>
        <w:t xml:space="preserve">Online </w:t>
      </w:r>
      <w:proofErr w:type="spellStart"/>
      <w:r w:rsidRPr="00767919">
        <w:rPr>
          <w:b/>
          <w:sz w:val="22"/>
          <w:szCs w:val="22"/>
        </w:rPr>
        <w:t>Lado</w:t>
      </w:r>
      <w:proofErr w:type="spellEnd"/>
      <w:r w:rsidRPr="00767919">
        <w:rPr>
          <w:b/>
          <w:sz w:val="22"/>
          <w:szCs w:val="22"/>
        </w:rPr>
        <w:t xml:space="preserve"> referral form </w:t>
      </w:r>
      <w:hyperlink r:id="rId38" w:history="1">
        <w:r w:rsidRPr="00767919">
          <w:rPr>
            <w:rStyle w:val="Hyperlink"/>
            <w:sz w:val="22"/>
            <w:szCs w:val="22"/>
          </w:rPr>
          <w:t>1-lado-referral-form-kbsp-oct22.doc (live.com)</w:t>
        </w:r>
      </w:hyperlink>
      <w:r w:rsidRPr="00767919">
        <w:rPr>
          <w:b/>
          <w:sz w:val="22"/>
          <w:szCs w:val="22"/>
        </w:rPr>
        <w:t xml:space="preserve"> </w:t>
      </w:r>
    </w:p>
    <w:bookmarkEnd w:id="1"/>
    <w:p w14:paraId="3D27264D" w14:textId="77777777" w:rsidR="004C4321" w:rsidRPr="00767919" w:rsidRDefault="004C4321" w:rsidP="00B54E4C">
      <w:pPr>
        <w:pStyle w:val="BodyText"/>
        <w:numPr>
          <w:ilvl w:val="0"/>
          <w:numId w:val="4"/>
        </w:numPr>
        <w:tabs>
          <w:tab w:val="left" w:pos="720"/>
        </w:tabs>
        <w:rPr>
          <w:b/>
          <w:sz w:val="22"/>
          <w:szCs w:val="22"/>
        </w:rPr>
      </w:pPr>
      <w:r w:rsidRPr="00767919">
        <w:rPr>
          <w:b/>
          <w:sz w:val="22"/>
          <w:szCs w:val="22"/>
        </w:rPr>
        <w:t>Registered providers must inform Ofsted of any allegations of serious harm or abuse as soon as reasonably practicable, but at the latest within 14 days of the allegations being made.</w:t>
      </w:r>
    </w:p>
    <w:p w14:paraId="21F539C2" w14:textId="77777777" w:rsidR="004C4321" w:rsidRPr="00767919" w:rsidRDefault="004C4321" w:rsidP="00B54E4C">
      <w:pPr>
        <w:pStyle w:val="BodyText"/>
        <w:numPr>
          <w:ilvl w:val="0"/>
          <w:numId w:val="8"/>
        </w:numPr>
        <w:tabs>
          <w:tab w:val="left" w:pos="720"/>
        </w:tabs>
        <w:rPr>
          <w:bCs/>
          <w:sz w:val="22"/>
          <w:szCs w:val="22"/>
        </w:rPr>
      </w:pPr>
      <w:r w:rsidRPr="00767919">
        <w:rPr>
          <w:b/>
          <w:bCs/>
          <w:sz w:val="22"/>
          <w:szCs w:val="22"/>
        </w:rPr>
        <w:t xml:space="preserve">Ofsted Compliance and Investigation Team (For reporting any Child Protection concerns) </w:t>
      </w:r>
      <w:r w:rsidRPr="00767919">
        <w:rPr>
          <w:bCs/>
          <w:sz w:val="22"/>
          <w:szCs w:val="22"/>
        </w:rPr>
        <w:t xml:space="preserve">T: 0300 123 4666 or </w:t>
      </w:r>
      <w:hyperlink r:id="rId39" w:history="1">
        <w:r w:rsidRPr="00767919">
          <w:rPr>
            <w:rStyle w:val="Hyperlink"/>
            <w:bCs/>
            <w:sz w:val="22"/>
            <w:szCs w:val="22"/>
          </w:rPr>
          <w:t>email:cie@ofsted.gov.uk</w:t>
        </w:r>
      </w:hyperlink>
    </w:p>
    <w:p w14:paraId="57B57C86" w14:textId="77777777" w:rsidR="004C4321" w:rsidRPr="00767919" w:rsidRDefault="004C4321" w:rsidP="004C4321">
      <w:pPr>
        <w:pStyle w:val="BodyText"/>
        <w:numPr>
          <w:ilvl w:val="0"/>
          <w:numId w:val="0"/>
        </w:numPr>
        <w:tabs>
          <w:tab w:val="left" w:pos="720"/>
        </w:tabs>
        <w:rPr>
          <w:b/>
          <w:bCs/>
          <w:sz w:val="22"/>
          <w:szCs w:val="22"/>
        </w:rPr>
      </w:pPr>
      <w:r w:rsidRPr="00767919">
        <w:rPr>
          <w:b/>
          <w:bCs/>
          <w:sz w:val="22"/>
          <w:szCs w:val="22"/>
        </w:rPr>
        <w:t xml:space="preserve">5. </w:t>
      </w:r>
      <w:r w:rsidRPr="00767919">
        <w:rPr>
          <w:b/>
          <w:bCs/>
          <w:sz w:val="22"/>
          <w:szCs w:val="22"/>
          <w:u w:val="single"/>
        </w:rPr>
        <w:t>Support and advice</w:t>
      </w:r>
    </w:p>
    <w:p w14:paraId="68771198" w14:textId="77777777" w:rsidR="004C4321" w:rsidRPr="00767919" w:rsidRDefault="004C4321" w:rsidP="00B54E4C">
      <w:pPr>
        <w:numPr>
          <w:ilvl w:val="0"/>
          <w:numId w:val="9"/>
        </w:numPr>
        <w:ind w:left="709" w:hanging="283"/>
        <w:rPr>
          <w:sz w:val="22"/>
          <w:szCs w:val="22"/>
        </w:rPr>
      </w:pPr>
      <w:r w:rsidRPr="00767919">
        <w:rPr>
          <w:b/>
          <w:sz w:val="22"/>
          <w:szCs w:val="22"/>
        </w:rPr>
        <w:t>South West Child Protection Procedures</w:t>
      </w:r>
      <w:r w:rsidRPr="00767919">
        <w:rPr>
          <w:sz w:val="22"/>
          <w:szCs w:val="22"/>
        </w:rPr>
        <w:t xml:space="preserve"> (online guidance) </w:t>
      </w:r>
    </w:p>
    <w:p w14:paraId="3AEAEA28" w14:textId="77777777" w:rsidR="004C4321" w:rsidRPr="00767919" w:rsidRDefault="00B91638" w:rsidP="004C4321">
      <w:pPr>
        <w:ind w:left="709"/>
        <w:rPr>
          <w:sz w:val="22"/>
          <w:szCs w:val="22"/>
        </w:rPr>
      </w:pPr>
      <w:hyperlink r:id="rId40" w:history="1">
        <w:r w:rsidR="004C4321" w:rsidRPr="00767919">
          <w:rPr>
            <w:rStyle w:val="Hyperlink"/>
            <w:sz w:val="22"/>
            <w:szCs w:val="22"/>
          </w:rPr>
          <w:t>https://www.proceduresonline.com/swcpp/</w:t>
        </w:r>
      </w:hyperlink>
    </w:p>
    <w:p w14:paraId="6125D69F" w14:textId="77777777" w:rsidR="004C4321" w:rsidRPr="00767919" w:rsidRDefault="004C4321" w:rsidP="00B54E4C">
      <w:pPr>
        <w:pStyle w:val="Heading3"/>
        <w:numPr>
          <w:ilvl w:val="0"/>
          <w:numId w:val="9"/>
        </w:numPr>
        <w:ind w:firstLine="66"/>
        <w:rPr>
          <w:sz w:val="22"/>
          <w:szCs w:val="22"/>
        </w:rPr>
      </w:pPr>
      <w:proofErr w:type="spellStart"/>
      <w:r w:rsidRPr="00767919">
        <w:rPr>
          <w:b/>
          <w:sz w:val="22"/>
          <w:szCs w:val="22"/>
        </w:rPr>
        <w:t>Childline</w:t>
      </w:r>
      <w:proofErr w:type="spellEnd"/>
      <w:r w:rsidRPr="00767919">
        <w:rPr>
          <w:sz w:val="22"/>
          <w:szCs w:val="22"/>
        </w:rPr>
        <w:t xml:space="preserve"> -T: 0800 1111 (open 24 hours)</w:t>
      </w:r>
    </w:p>
    <w:p w14:paraId="03A786A7" w14:textId="77777777" w:rsidR="004C4321" w:rsidRPr="00767919" w:rsidRDefault="004C4321" w:rsidP="00B54E4C">
      <w:pPr>
        <w:numPr>
          <w:ilvl w:val="0"/>
          <w:numId w:val="9"/>
        </w:numPr>
        <w:tabs>
          <w:tab w:val="clear" w:pos="360"/>
          <w:tab w:val="num" w:pos="709"/>
        </w:tabs>
        <w:ind w:left="709" w:hanging="283"/>
        <w:rPr>
          <w:sz w:val="22"/>
          <w:szCs w:val="22"/>
        </w:rPr>
      </w:pPr>
      <w:r w:rsidRPr="00767919">
        <w:rPr>
          <w:b/>
          <w:bCs/>
          <w:sz w:val="22"/>
          <w:szCs w:val="22"/>
        </w:rPr>
        <w:t>National Association for the Prevention of Cruelty to Children (NSPCC)</w:t>
      </w:r>
      <w:r w:rsidRPr="00767919">
        <w:rPr>
          <w:bCs/>
          <w:sz w:val="22"/>
          <w:szCs w:val="22"/>
        </w:rPr>
        <w:t xml:space="preserve"> -T: 0808 800 5000</w:t>
      </w:r>
    </w:p>
    <w:p w14:paraId="4CE575EE" w14:textId="77777777" w:rsidR="004C4321" w:rsidRPr="00767919" w:rsidRDefault="004C4321" w:rsidP="00B54E4C">
      <w:pPr>
        <w:numPr>
          <w:ilvl w:val="0"/>
          <w:numId w:val="9"/>
        </w:numPr>
        <w:tabs>
          <w:tab w:val="clear" w:pos="360"/>
          <w:tab w:val="num" w:pos="709"/>
        </w:tabs>
        <w:ind w:left="709" w:hanging="283"/>
        <w:rPr>
          <w:sz w:val="22"/>
          <w:szCs w:val="22"/>
        </w:rPr>
      </w:pPr>
      <w:r w:rsidRPr="00767919">
        <w:rPr>
          <w:b/>
          <w:bCs/>
          <w:sz w:val="22"/>
          <w:szCs w:val="22"/>
        </w:rPr>
        <w:t>NSPCC Whistleblowing hotline</w:t>
      </w:r>
      <w:r w:rsidRPr="00767919">
        <w:rPr>
          <w:bCs/>
          <w:sz w:val="22"/>
          <w:szCs w:val="22"/>
        </w:rPr>
        <w:t>: T: 0800 028 0285 or email help@nspcc.org.uk</w:t>
      </w:r>
    </w:p>
    <w:p w14:paraId="19EA0D52" w14:textId="77777777" w:rsidR="004C4321" w:rsidRPr="00767919" w:rsidRDefault="004C4321" w:rsidP="00B54E4C">
      <w:pPr>
        <w:numPr>
          <w:ilvl w:val="0"/>
          <w:numId w:val="9"/>
        </w:numPr>
        <w:tabs>
          <w:tab w:val="clear" w:pos="360"/>
          <w:tab w:val="num" w:pos="709"/>
        </w:tabs>
        <w:ind w:left="709" w:hanging="283"/>
        <w:rPr>
          <w:sz w:val="22"/>
          <w:szCs w:val="22"/>
        </w:rPr>
      </w:pPr>
      <w:r w:rsidRPr="00767919">
        <w:rPr>
          <w:rFonts w:cs="Arial"/>
          <w:b/>
          <w:sz w:val="22"/>
          <w:szCs w:val="22"/>
          <w:lang w:val="en"/>
        </w:rPr>
        <w:t>NSPCC FGM helpline</w:t>
      </w:r>
      <w:r w:rsidRPr="00767919">
        <w:rPr>
          <w:rFonts w:cs="Arial"/>
          <w:sz w:val="22"/>
          <w:szCs w:val="22"/>
          <w:lang w:val="en"/>
        </w:rPr>
        <w:t xml:space="preserve">: T: </w:t>
      </w:r>
      <w:r w:rsidRPr="00767919">
        <w:rPr>
          <w:rFonts w:cs="Arial"/>
          <w:bCs/>
          <w:sz w:val="22"/>
          <w:szCs w:val="22"/>
          <w:lang w:val="en"/>
        </w:rPr>
        <w:t>0800 028 3550</w:t>
      </w:r>
      <w:r w:rsidRPr="00767919">
        <w:rPr>
          <w:rFonts w:cs="Arial"/>
          <w:sz w:val="22"/>
          <w:szCs w:val="22"/>
          <w:lang w:val="en"/>
        </w:rPr>
        <w:t xml:space="preserve"> or email </w:t>
      </w:r>
      <w:hyperlink r:id="rId41" w:history="1">
        <w:r w:rsidRPr="00767919">
          <w:rPr>
            <w:rStyle w:val="Hyperlink"/>
            <w:rFonts w:cs="Arial"/>
            <w:sz w:val="22"/>
            <w:szCs w:val="22"/>
            <w:lang w:val="en"/>
          </w:rPr>
          <w:t>fgmhelp@nspcc.org.uk</w:t>
        </w:r>
      </w:hyperlink>
      <w:r w:rsidRPr="00767919">
        <w:rPr>
          <w:rFonts w:cs="Arial"/>
          <w:sz w:val="22"/>
          <w:szCs w:val="22"/>
          <w:lang w:val="en"/>
        </w:rPr>
        <w:t>.</w:t>
      </w:r>
    </w:p>
    <w:p w14:paraId="430DBECF" w14:textId="77777777" w:rsidR="004C4321" w:rsidRPr="00767919" w:rsidRDefault="004C4321" w:rsidP="00B54E4C">
      <w:pPr>
        <w:numPr>
          <w:ilvl w:val="0"/>
          <w:numId w:val="9"/>
        </w:numPr>
        <w:tabs>
          <w:tab w:val="clear" w:pos="360"/>
          <w:tab w:val="num" w:pos="426"/>
        </w:tabs>
        <w:ind w:left="426" w:firstLine="66"/>
        <w:rPr>
          <w:bCs/>
          <w:sz w:val="22"/>
          <w:szCs w:val="22"/>
        </w:rPr>
      </w:pPr>
      <w:bookmarkStart w:id="2" w:name="_Hlk127798937"/>
      <w:r w:rsidRPr="00767919">
        <w:rPr>
          <w:b/>
          <w:bCs/>
          <w:sz w:val="22"/>
          <w:szCs w:val="22"/>
        </w:rPr>
        <w:t>Keeping Bristol Safe Partnership</w:t>
      </w:r>
      <w:r w:rsidRPr="00767919">
        <w:rPr>
          <w:bCs/>
          <w:sz w:val="22"/>
          <w:szCs w:val="22"/>
        </w:rPr>
        <w:t xml:space="preserve"> (guidance and training)</w:t>
      </w:r>
    </w:p>
    <w:p w14:paraId="015DD1A3" w14:textId="77777777" w:rsidR="004C4321" w:rsidRPr="00767919" w:rsidRDefault="00B91638" w:rsidP="004C4321">
      <w:pPr>
        <w:ind w:left="492"/>
        <w:rPr>
          <w:bCs/>
          <w:sz w:val="22"/>
          <w:szCs w:val="22"/>
        </w:rPr>
      </w:pPr>
      <w:hyperlink r:id="rId42" w:history="1">
        <w:r w:rsidR="004C4321" w:rsidRPr="00767919">
          <w:rPr>
            <w:rStyle w:val="Hyperlink"/>
            <w:sz w:val="22"/>
            <w:szCs w:val="22"/>
          </w:rPr>
          <w:t>Welcome to the Keeping Bristol Safe Partnership website. (bristolsafeguarding.org)</w:t>
        </w:r>
      </w:hyperlink>
      <w:bookmarkEnd w:id="2"/>
      <w:r w:rsidR="004C4321" w:rsidRPr="00767919">
        <w:rPr>
          <w:bCs/>
          <w:sz w:val="22"/>
          <w:szCs w:val="22"/>
        </w:rPr>
        <w:t xml:space="preserve"> </w:t>
      </w:r>
    </w:p>
    <w:p w14:paraId="074003CE" w14:textId="77777777" w:rsidR="004C4321" w:rsidRPr="00767919" w:rsidRDefault="004C4321" w:rsidP="00B54E4C">
      <w:pPr>
        <w:numPr>
          <w:ilvl w:val="0"/>
          <w:numId w:val="9"/>
        </w:numPr>
        <w:ind w:firstLine="66"/>
        <w:rPr>
          <w:sz w:val="22"/>
          <w:szCs w:val="22"/>
        </w:rPr>
      </w:pPr>
      <w:r w:rsidRPr="00767919">
        <w:rPr>
          <w:b/>
          <w:sz w:val="22"/>
          <w:szCs w:val="22"/>
        </w:rPr>
        <w:t>Police Prevent Team</w:t>
      </w:r>
      <w:r w:rsidRPr="00767919">
        <w:rPr>
          <w:sz w:val="22"/>
          <w:szCs w:val="22"/>
        </w:rPr>
        <w:t>: T: 01278 647466</w:t>
      </w:r>
    </w:p>
    <w:p w14:paraId="3DDEA20C" w14:textId="77777777" w:rsidR="004C4321" w:rsidRPr="00767919" w:rsidRDefault="004C4321" w:rsidP="004C4321">
      <w:pPr>
        <w:ind w:left="426"/>
        <w:rPr>
          <w:rStyle w:val="Hyperlink"/>
          <w:sz w:val="22"/>
          <w:szCs w:val="22"/>
          <w:u w:val="none"/>
        </w:rPr>
      </w:pPr>
      <w:r w:rsidRPr="00767919">
        <w:rPr>
          <w:b/>
          <w:sz w:val="22"/>
          <w:szCs w:val="22"/>
        </w:rPr>
        <w:t xml:space="preserve">    </w:t>
      </w:r>
      <w:hyperlink r:id="rId43" w:history="1">
        <w:r w:rsidRPr="00767919">
          <w:rPr>
            <w:rStyle w:val="Hyperlink"/>
            <w:sz w:val="22"/>
            <w:szCs w:val="22"/>
          </w:rPr>
          <w:t>PreventSW@avonandsomerset.police.uk</w:t>
        </w:r>
      </w:hyperlink>
    </w:p>
    <w:p w14:paraId="20FB6BC8" w14:textId="77777777" w:rsidR="004C4321" w:rsidRPr="00767919" w:rsidRDefault="004C4321" w:rsidP="00B54E4C">
      <w:pPr>
        <w:numPr>
          <w:ilvl w:val="0"/>
          <w:numId w:val="9"/>
        </w:numPr>
        <w:ind w:firstLine="66"/>
        <w:rPr>
          <w:rStyle w:val="Hyperlink"/>
          <w:sz w:val="22"/>
          <w:szCs w:val="22"/>
        </w:rPr>
      </w:pPr>
      <w:r w:rsidRPr="00767919">
        <w:rPr>
          <w:b/>
          <w:sz w:val="22"/>
          <w:szCs w:val="22"/>
        </w:rPr>
        <w:t>Refuge National Domestic Abuse Helpline:</w:t>
      </w:r>
      <w:r w:rsidRPr="00767919">
        <w:rPr>
          <w:rStyle w:val="Hyperlink"/>
          <w:sz w:val="22"/>
          <w:szCs w:val="22"/>
        </w:rPr>
        <w:t xml:space="preserve"> T: 0808 2000 247</w:t>
      </w:r>
    </w:p>
    <w:p w14:paraId="6862A97A" w14:textId="77777777" w:rsidR="004C4321" w:rsidRPr="00767919" w:rsidRDefault="004C4321" w:rsidP="00B54E4C">
      <w:pPr>
        <w:numPr>
          <w:ilvl w:val="0"/>
          <w:numId w:val="9"/>
        </w:numPr>
        <w:ind w:firstLine="66"/>
        <w:rPr>
          <w:rStyle w:val="Hyperlink"/>
          <w:sz w:val="22"/>
          <w:szCs w:val="22"/>
        </w:rPr>
      </w:pPr>
      <w:r w:rsidRPr="00767919">
        <w:rPr>
          <w:b/>
          <w:sz w:val="22"/>
          <w:szCs w:val="22"/>
        </w:rPr>
        <w:lastRenderedPageBreak/>
        <w:t>Next Link (domestic abuse Bristol):</w:t>
      </w:r>
      <w:r w:rsidRPr="00767919">
        <w:rPr>
          <w:rStyle w:val="Hyperlink"/>
          <w:sz w:val="22"/>
          <w:szCs w:val="22"/>
        </w:rPr>
        <w:t xml:space="preserve"> T</w:t>
      </w:r>
      <w:r w:rsidRPr="00767919">
        <w:rPr>
          <w:rStyle w:val="Hyperlink"/>
          <w:sz w:val="22"/>
          <w:szCs w:val="22"/>
          <w:shd w:val="clear" w:color="auto" w:fill="FFFFFF" w:themeFill="background1"/>
        </w:rPr>
        <w:t xml:space="preserve">: </w:t>
      </w:r>
      <w:r w:rsidRPr="00767919">
        <w:rPr>
          <w:rFonts w:cs="Arial"/>
          <w:sz w:val="22"/>
          <w:szCs w:val="22"/>
          <w:shd w:val="clear" w:color="auto" w:fill="FFFFFF" w:themeFill="background1"/>
        </w:rPr>
        <w:t>0800 470 0280/0117</w:t>
      </w:r>
      <w:r w:rsidRPr="00767919">
        <w:rPr>
          <w:rFonts w:cs="Arial"/>
          <w:sz w:val="22"/>
          <w:szCs w:val="22"/>
          <w:shd w:val="clear" w:color="auto" w:fill="FFFFFF"/>
        </w:rPr>
        <w:t xml:space="preserve"> 925 0680</w:t>
      </w:r>
    </w:p>
    <w:p w14:paraId="2C0C94A6" w14:textId="77777777" w:rsidR="004C4321" w:rsidRPr="00767919" w:rsidRDefault="004C4321" w:rsidP="00B54E4C">
      <w:pPr>
        <w:numPr>
          <w:ilvl w:val="0"/>
          <w:numId w:val="9"/>
        </w:numPr>
        <w:ind w:firstLine="66"/>
        <w:rPr>
          <w:sz w:val="22"/>
          <w:szCs w:val="22"/>
        </w:rPr>
      </w:pPr>
      <w:r w:rsidRPr="00767919">
        <w:rPr>
          <w:b/>
          <w:sz w:val="22"/>
          <w:szCs w:val="22"/>
        </w:rPr>
        <w:t xml:space="preserve">Employers initiative on domestic abuse </w:t>
      </w:r>
      <w:hyperlink r:id="rId44" w:history="1">
        <w:r w:rsidRPr="00767919">
          <w:rPr>
            <w:rStyle w:val="Hyperlink"/>
            <w:sz w:val="22"/>
            <w:szCs w:val="22"/>
          </w:rPr>
          <w:t>https://www.eida.org.uk/</w:t>
        </w:r>
      </w:hyperlink>
    </w:p>
    <w:p w14:paraId="79AF6A49" w14:textId="460E0BA2" w:rsidR="004C4321" w:rsidRPr="00767919" w:rsidRDefault="004C4321" w:rsidP="00B54E4C">
      <w:pPr>
        <w:numPr>
          <w:ilvl w:val="0"/>
          <w:numId w:val="9"/>
        </w:numPr>
        <w:ind w:firstLine="66"/>
        <w:rPr>
          <w:sz w:val="22"/>
          <w:szCs w:val="22"/>
        </w:rPr>
      </w:pPr>
      <w:r w:rsidRPr="00767919">
        <w:rPr>
          <w:b/>
          <w:sz w:val="22"/>
          <w:szCs w:val="22"/>
        </w:rPr>
        <w:t>BAND Development and Support</w:t>
      </w:r>
      <w:r w:rsidRPr="00767919">
        <w:rPr>
          <w:sz w:val="22"/>
          <w:szCs w:val="22"/>
        </w:rPr>
        <w:t xml:space="preserve"> </w:t>
      </w:r>
      <w:r w:rsidRPr="00767919">
        <w:rPr>
          <w:b/>
          <w:sz w:val="22"/>
          <w:szCs w:val="22"/>
        </w:rPr>
        <w:t>Worker</w:t>
      </w:r>
      <w:r w:rsidRPr="00767919">
        <w:rPr>
          <w:sz w:val="22"/>
          <w:szCs w:val="22"/>
        </w:rPr>
        <w:t xml:space="preserve"> – Michelle Smith T: 0117 9542128</w:t>
      </w:r>
    </w:p>
    <w:p w14:paraId="598D6562" w14:textId="77777777" w:rsidR="004C4321" w:rsidRPr="00767919" w:rsidRDefault="004C4321" w:rsidP="004C4321">
      <w:pPr>
        <w:ind w:left="426"/>
        <w:rPr>
          <w:b/>
          <w:bCs/>
          <w:sz w:val="22"/>
          <w:szCs w:val="22"/>
        </w:rPr>
      </w:pPr>
    </w:p>
    <w:p w14:paraId="20774BFA" w14:textId="77777777" w:rsidR="004C4321" w:rsidRPr="00767919" w:rsidRDefault="004C4321" w:rsidP="004C4321">
      <w:pPr>
        <w:ind w:left="426"/>
        <w:rPr>
          <w:b/>
          <w:bCs/>
          <w:sz w:val="22"/>
          <w:szCs w:val="22"/>
        </w:rPr>
      </w:pPr>
    </w:p>
    <w:p w14:paraId="1BAA7477" w14:textId="77777777" w:rsidR="004C4321" w:rsidRPr="00767919" w:rsidRDefault="004C4321" w:rsidP="004C4321">
      <w:pPr>
        <w:ind w:left="426"/>
        <w:rPr>
          <w:b/>
          <w:bCs/>
          <w:sz w:val="22"/>
          <w:szCs w:val="22"/>
        </w:rPr>
      </w:pPr>
    </w:p>
    <w:p w14:paraId="30423604" w14:textId="464D2600" w:rsidR="00342AE9" w:rsidRPr="00767919" w:rsidRDefault="00342AE9" w:rsidP="003A72E6">
      <w:pPr>
        <w:ind w:left="426"/>
        <w:rPr>
          <w:b/>
          <w:bCs/>
          <w:sz w:val="22"/>
          <w:szCs w:val="22"/>
        </w:rPr>
      </w:pPr>
    </w:p>
    <w:p w14:paraId="18B7A0E0" w14:textId="04D2CD51" w:rsidR="00342AE9" w:rsidRPr="00767919" w:rsidRDefault="00342AE9" w:rsidP="003A72E6">
      <w:pPr>
        <w:ind w:left="426"/>
        <w:rPr>
          <w:b/>
          <w:bCs/>
          <w:sz w:val="22"/>
          <w:szCs w:val="22"/>
        </w:rPr>
      </w:pPr>
    </w:p>
    <w:p w14:paraId="261B50CD" w14:textId="691D7C9E" w:rsidR="00342AE9" w:rsidRPr="00767919" w:rsidRDefault="00342AE9" w:rsidP="003A72E6">
      <w:pPr>
        <w:ind w:left="426"/>
        <w:rPr>
          <w:b/>
          <w:bCs/>
          <w:sz w:val="22"/>
          <w:szCs w:val="22"/>
        </w:rPr>
      </w:pPr>
    </w:p>
    <w:p w14:paraId="2B42A931" w14:textId="6EF275EA" w:rsidR="00342AE9" w:rsidRPr="00767919" w:rsidRDefault="00342AE9" w:rsidP="003A72E6">
      <w:pPr>
        <w:ind w:left="426"/>
        <w:rPr>
          <w:b/>
          <w:bCs/>
          <w:sz w:val="22"/>
          <w:szCs w:val="22"/>
        </w:rPr>
      </w:pPr>
    </w:p>
    <w:p w14:paraId="66A285EB" w14:textId="207AEDEB" w:rsidR="00342AE9" w:rsidRPr="00767919" w:rsidRDefault="00342AE9" w:rsidP="003A72E6">
      <w:pPr>
        <w:ind w:left="426"/>
        <w:rPr>
          <w:b/>
          <w:bCs/>
          <w:sz w:val="22"/>
          <w:szCs w:val="22"/>
        </w:rPr>
      </w:pPr>
    </w:p>
    <w:p w14:paraId="270604F9" w14:textId="1F273913" w:rsidR="00342AE9" w:rsidRPr="00767919" w:rsidRDefault="00342AE9" w:rsidP="003A72E6">
      <w:pPr>
        <w:ind w:left="426"/>
        <w:rPr>
          <w:b/>
          <w:bCs/>
          <w:sz w:val="22"/>
          <w:szCs w:val="22"/>
        </w:rPr>
      </w:pPr>
    </w:p>
    <w:p w14:paraId="3EC5535C" w14:textId="02884930" w:rsidR="00342AE9" w:rsidRPr="00767919" w:rsidRDefault="00342AE9" w:rsidP="003A72E6">
      <w:pPr>
        <w:ind w:left="426"/>
        <w:rPr>
          <w:b/>
          <w:bCs/>
          <w:sz w:val="22"/>
          <w:szCs w:val="22"/>
        </w:rPr>
      </w:pPr>
    </w:p>
    <w:p w14:paraId="416C6DD9" w14:textId="101E2DE3" w:rsidR="004C4321" w:rsidRPr="00767919" w:rsidRDefault="004C4321" w:rsidP="003A72E6">
      <w:pPr>
        <w:ind w:left="426"/>
        <w:rPr>
          <w:b/>
          <w:bCs/>
          <w:sz w:val="22"/>
          <w:szCs w:val="22"/>
        </w:rPr>
      </w:pPr>
    </w:p>
    <w:p w14:paraId="70D307F2" w14:textId="3AF4199F" w:rsidR="004C4321" w:rsidRPr="00767919" w:rsidRDefault="004C4321" w:rsidP="003A72E6">
      <w:pPr>
        <w:ind w:left="426"/>
        <w:rPr>
          <w:b/>
          <w:bCs/>
          <w:sz w:val="22"/>
          <w:szCs w:val="22"/>
        </w:rPr>
      </w:pPr>
    </w:p>
    <w:p w14:paraId="4187CAC5" w14:textId="002EA2DA" w:rsidR="004C4321" w:rsidRPr="00767919" w:rsidRDefault="004C4321" w:rsidP="003A72E6">
      <w:pPr>
        <w:ind w:left="426"/>
        <w:rPr>
          <w:b/>
          <w:bCs/>
          <w:sz w:val="22"/>
          <w:szCs w:val="22"/>
        </w:rPr>
      </w:pPr>
    </w:p>
    <w:p w14:paraId="182A2438" w14:textId="0510C3CB" w:rsidR="004C4321" w:rsidRPr="00767919" w:rsidRDefault="004C4321" w:rsidP="003A72E6">
      <w:pPr>
        <w:ind w:left="426"/>
        <w:rPr>
          <w:b/>
          <w:bCs/>
          <w:sz w:val="22"/>
          <w:szCs w:val="22"/>
        </w:rPr>
      </w:pPr>
    </w:p>
    <w:p w14:paraId="6F33FF83" w14:textId="15A71CAC" w:rsidR="004C4321" w:rsidRPr="00767919" w:rsidRDefault="004C4321" w:rsidP="003A72E6">
      <w:pPr>
        <w:ind w:left="426"/>
        <w:rPr>
          <w:b/>
          <w:bCs/>
          <w:sz w:val="22"/>
          <w:szCs w:val="22"/>
        </w:rPr>
      </w:pPr>
    </w:p>
    <w:p w14:paraId="4703C2BC" w14:textId="2CA3C984" w:rsidR="004C4321" w:rsidRPr="00767919" w:rsidRDefault="004C4321" w:rsidP="003A72E6">
      <w:pPr>
        <w:ind w:left="426"/>
        <w:rPr>
          <w:b/>
          <w:bCs/>
          <w:sz w:val="22"/>
          <w:szCs w:val="22"/>
        </w:rPr>
      </w:pPr>
    </w:p>
    <w:p w14:paraId="2276A8D1" w14:textId="375E6261" w:rsidR="004C4321" w:rsidRPr="00767919" w:rsidRDefault="004C4321" w:rsidP="003A72E6">
      <w:pPr>
        <w:ind w:left="426"/>
        <w:rPr>
          <w:b/>
          <w:bCs/>
          <w:sz w:val="22"/>
          <w:szCs w:val="22"/>
        </w:rPr>
      </w:pPr>
    </w:p>
    <w:p w14:paraId="3AF0FFA0" w14:textId="5241BF89" w:rsidR="004C4321" w:rsidRPr="00767919" w:rsidRDefault="004C4321" w:rsidP="003A72E6">
      <w:pPr>
        <w:ind w:left="426"/>
        <w:rPr>
          <w:b/>
          <w:bCs/>
          <w:sz w:val="22"/>
          <w:szCs w:val="22"/>
        </w:rPr>
      </w:pPr>
    </w:p>
    <w:p w14:paraId="3F5DDF49" w14:textId="28B636D5" w:rsidR="004C4321" w:rsidRPr="00767919" w:rsidRDefault="004C4321" w:rsidP="003A72E6">
      <w:pPr>
        <w:ind w:left="426"/>
        <w:rPr>
          <w:b/>
          <w:bCs/>
          <w:sz w:val="22"/>
          <w:szCs w:val="22"/>
        </w:rPr>
      </w:pPr>
    </w:p>
    <w:p w14:paraId="71624F22" w14:textId="26B513A9" w:rsidR="004C4321" w:rsidRPr="00767919" w:rsidRDefault="004C4321" w:rsidP="003A72E6">
      <w:pPr>
        <w:ind w:left="426"/>
        <w:rPr>
          <w:b/>
          <w:bCs/>
          <w:sz w:val="22"/>
          <w:szCs w:val="22"/>
        </w:rPr>
      </w:pPr>
    </w:p>
    <w:p w14:paraId="0BBFF49E" w14:textId="1FF4AE76" w:rsidR="004C4321" w:rsidRPr="00767919" w:rsidRDefault="004C4321" w:rsidP="003A72E6">
      <w:pPr>
        <w:ind w:left="426"/>
        <w:rPr>
          <w:b/>
          <w:bCs/>
          <w:sz w:val="22"/>
          <w:szCs w:val="22"/>
        </w:rPr>
      </w:pPr>
    </w:p>
    <w:p w14:paraId="08D5968C" w14:textId="7EBC4A28" w:rsidR="004C4321" w:rsidRPr="00767919" w:rsidRDefault="004C4321" w:rsidP="003A72E6">
      <w:pPr>
        <w:ind w:left="426"/>
        <w:rPr>
          <w:b/>
          <w:bCs/>
          <w:sz w:val="22"/>
          <w:szCs w:val="22"/>
        </w:rPr>
      </w:pPr>
    </w:p>
    <w:p w14:paraId="1875D25A" w14:textId="5F7A2D3B" w:rsidR="004C4321" w:rsidRPr="00767919" w:rsidRDefault="004C4321" w:rsidP="003A72E6">
      <w:pPr>
        <w:ind w:left="426"/>
        <w:rPr>
          <w:b/>
          <w:bCs/>
          <w:sz w:val="22"/>
          <w:szCs w:val="22"/>
        </w:rPr>
      </w:pPr>
    </w:p>
    <w:p w14:paraId="6D260C38" w14:textId="3159D8FF" w:rsidR="004C4321" w:rsidRPr="00767919" w:rsidRDefault="004C4321" w:rsidP="003A72E6">
      <w:pPr>
        <w:ind w:left="426"/>
        <w:rPr>
          <w:b/>
          <w:bCs/>
          <w:sz w:val="22"/>
          <w:szCs w:val="22"/>
        </w:rPr>
      </w:pPr>
    </w:p>
    <w:p w14:paraId="5EE67DAF" w14:textId="3514D309" w:rsidR="004C4321" w:rsidRPr="00767919" w:rsidRDefault="004C4321" w:rsidP="003A72E6">
      <w:pPr>
        <w:ind w:left="426"/>
        <w:rPr>
          <w:b/>
          <w:bCs/>
          <w:sz w:val="22"/>
          <w:szCs w:val="22"/>
        </w:rPr>
      </w:pPr>
    </w:p>
    <w:p w14:paraId="7AF0DA1B" w14:textId="082F6CC2" w:rsidR="004C4321" w:rsidRPr="00767919" w:rsidRDefault="004C4321" w:rsidP="003A72E6">
      <w:pPr>
        <w:ind w:left="426"/>
        <w:rPr>
          <w:b/>
          <w:bCs/>
          <w:sz w:val="22"/>
          <w:szCs w:val="22"/>
        </w:rPr>
      </w:pPr>
    </w:p>
    <w:p w14:paraId="1E6C155C" w14:textId="240DC506" w:rsidR="004C4321" w:rsidRPr="00767919" w:rsidRDefault="004C4321" w:rsidP="003A72E6">
      <w:pPr>
        <w:ind w:left="426"/>
        <w:rPr>
          <w:b/>
          <w:bCs/>
          <w:sz w:val="22"/>
          <w:szCs w:val="22"/>
        </w:rPr>
      </w:pPr>
    </w:p>
    <w:p w14:paraId="3F4C440E" w14:textId="5DC1ADA4" w:rsidR="004C4321" w:rsidRPr="00767919" w:rsidRDefault="004C4321" w:rsidP="003A72E6">
      <w:pPr>
        <w:ind w:left="426"/>
        <w:rPr>
          <w:b/>
          <w:bCs/>
          <w:sz w:val="22"/>
          <w:szCs w:val="22"/>
        </w:rPr>
      </w:pPr>
    </w:p>
    <w:p w14:paraId="6A2F5301" w14:textId="1BBE84AF" w:rsidR="004C4321" w:rsidRPr="00767919" w:rsidRDefault="004C4321" w:rsidP="003A72E6">
      <w:pPr>
        <w:ind w:left="426"/>
        <w:rPr>
          <w:b/>
          <w:bCs/>
          <w:sz w:val="22"/>
          <w:szCs w:val="22"/>
        </w:rPr>
      </w:pPr>
    </w:p>
    <w:p w14:paraId="76F4DB6D" w14:textId="05E83E3E" w:rsidR="004C4321" w:rsidRPr="00767919" w:rsidRDefault="004C4321" w:rsidP="003A72E6">
      <w:pPr>
        <w:ind w:left="426"/>
        <w:rPr>
          <w:b/>
          <w:bCs/>
          <w:sz w:val="22"/>
          <w:szCs w:val="22"/>
        </w:rPr>
      </w:pPr>
    </w:p>
    <w:p w14:paraId="39A88161" w14:textId="584533E6" w:rsidR="004C4321" w:rsidRPr="00767919" w:rsidRDefault="004C4321" w:rsidP="003A72E6">
      <w:pPr>
        <w:ind w:left="426"/>
        <w:rPr>
          <w:b/>
          <w:bCs/>
          <w:sz w:val="22"/>
          <w:szCs w:val="22"/>
        </w:rPr>
      </w:pPr>
    </w:p>
    <w:p w14:paraId="71E4F10B" w14:textId="664A7782" w:rsidR="004C4321" w:rsidRPr="00767919" w:rsidRDefault="004C4321" w:rsidP="003A72E6">
      <w:pPr>
        <w:ind w:left="426"/>
        <w:rPr>
          <w:b/>
          <w:bCs/>
          <w:sz w:val="22"/>
          <w:szCs w:val="22"/>
        </w:rPr>
      </w:pPr>
    </w:p>
    <w:p w14:paraId="51D790D0" w14:textId="153C3800" w:rsidR="004C4321" w:rsidRPr="00767919" w:rsidRDefault="004C4321" w:rsidP="003A72E6">
      <w:pPr>
        <w:ind w:left="426"/>
        <w:rPr>
          <w:b/>
          <w:bCs/>
          <w:sz w:val="22"/>
          <w:szCs w:val="22"/>
        </w:rPr>
      </w:pPr>
    </w:p>
    <w:p w14:paraId="423D1E5C" w14:textId="254B0E7A" w:rsidR="004C4321" w:rsidRPr="00767919" w:rsidRDefault="004C4321" w:rsidP="003A72E6">
      <w:pPr>
        <w:ind w:left="426"/>
        <w:rPr>
          <w:b/>
          <w:bCs/>
          <w:sz w:val="22"/>
          <w:szCs w:val="22"/>
        </w:rPr>
      </w:pPr>
    </w:p>
    <w:p w14:paraId="4B77335D" w14:textId="3295C476" w:rsidR="004C4321" w:rsidRPr="00767919" w:rsidRDefault="004C4321" w:rsidP="003A72E6">
      <w:pPr>
        <w:ind w:left="426"/>
        <w:rPr>
          <w:b/>
          <w:bCs/>
          <w:sz w:val="22"/>
          <w:szCs w:val="22"/>
        </w:rPr>
      </w:pPr>
    </w:p>
    <w:p w14:paraId="369EA4CE" w14:textId="202C3DAE" w:rsidR="004C4321" w:rsidRPr="00767919" w:rsidRDefault="004C4321" w:rsidP="003A72E6">
      <w:pPr>
        <w:ind w:left="426"/>
        <w:rPr>
          <w:b/>
          <w:bCs/>
          <w:sz w:val="22"/>
          <w:szCs w:val="22"/>
        </w:rPr>
      </w:pPr>
    </w:p>
    <w:p w14:paraId="5C46FE5F" w14:textId="41DDFFBC" w:rsidR="004C4321" w:rsidRPr="00767919" w:rsidRDefault="004C4321" w:rsidP="003A72E6">
      <w:pPr>
        <w:ind w:left="426"/>
        <w:rPr>
          <w:b/>
          <w:bCs/>
          <w:sz w:val="22"/>
          <w:szCs w:val="22"/>
        </w:rPr>
      </w:pPr>
    </w:p>
    <w:p w14:paraId="7CA8B1D3" w14:textId="02BC8215" w:rsidR="004C4321" w:rsidRPr="00767919" w:rsidRDefault="004C4321" w:rsidP="003A72E6">
      <w:pPr>
        <w:ind w:left="426"/>
        <w:rPr>
          <w:b/>
          <w:bCs/>
          <w:sz w:val="22"/>
          <w:szCs w:val="22"/>
        </w:rPr>
      </w:pPr>
    </w:p>
    <w:p w14:paraId="14D718F4" w14:textId="76BF380C" w:rsidR="004C4321" w:rsidRPr="00767919" w:rsidRDefault="004C4321" w:rsidP="003A72E6">
      <w:pPr>
        <w:ind w:left="426"/>
        <w:rPr>
          <w:b/>
          <w:bCs/>
          <w:sz w:val="22"/>
          <w:szCs w:val="22"/>
        </w:rPr>
      </w:pPr>
    </w:p>
    <w:p w14:paraId="20D612A8" w14:textId="0F2A0763" w:rsidR="004C4321" w:rsidRPr="00767919" w:rsidRDefault="004C4321" w:rsidP="003A72E6">
      <w:pPr>
        <w:ind w:left="426"/>
        <w:rPr>
          <w:b/>
          <w:bCs/>
          <w:sz w:val="22"/>
          <w:szCs w:val="22"/>
        </w:rPr>
      </w:pPr>
    </w:p>
    <w:p w14:paraId="5A6A2273" w14:textId="32E2F1EA" w:rsidR="004C4321" w:rsidRPr="00767919" w:rsidRDefault="004C4321" w:rsidP="003A72E6">
      <w:pPr>
        <w:ind w:left="426"/>
        <w:rPr>
          <w:b/>
          <w:bCs/>
          <w:sz w:val="22"/>
          <w:szCs w:val="22"/>
        </w:rPr>
      </w:pPr>
    </w:p>
    <w:p w14:paraId="4767657D" w14:textId="27695719" w:rsidR="004C4321" w:rsidRPr="00767919" w:rsidRDefault="004C4321" w:rsidP="003A72E6">
      <w:pPr>
        <w:ind w:left="426"/>
        <w:rPr>
          <w:b/>
          <w:bCs/>
          <w:sz w:val="22"/>
          <w:szCs w:val="22"/>
        </w:rPr>
      </w:pPr>
    </w:p>
    <w:p w14:paraId="0F3F1C79" w14:textId="69FC34EB" w:rsidR="004C4321" w:rsidRPr="00767919" w:rsidRDefault="004C4321" w:rsidP="003A72E6">
      <w:pPr>
        <w:ind w:left="426"/>
        <w:rPr>
          <w:b/>
          <w:bCs/>
          <w:sz w:val="22"/>
          <w:szCs w:val="22"/>
        </w:rPr>
      </w:pPr>
    </w:p>
    <w:p w14:paraId="0B871BE0" w14:textId="26FF1F53" w:rsidR="004C4321" w:rsidRPr="00767919" w:rsidRDefault="004C4321" w:rsidP="003A72E6">
      <w:pPr>
        <w:ind w:left="426"/>
        <w:rPr>
          <w:b/>
          <w:bCs/>
          <w:sz w:val="22"/>
          <w:szCs w:val="22"/>
        </w:rPr>
      </w:pPr>
    </w:p>
    <w:p w14:paraId="2461843A" w14:textId="0451CD88" w:rsidR="004C4321" w:rsidRPr="00767919" w:rsidRDefault="004C4321" w:rsidP="003A72E6">
      <w:pPr>
        <w:ind w:left="426"/>
        <w:rPr>
          <w:b/>
          <w:bCs/>
          <w:sz w:val="22"/>
          <w:szCs w:val="22"/>
        </w:rPr>
      </w:pPr>
    </w:p>
    <w:p w14:paraId="51467C33" w14:textId="2F3238A0" w:rsidR="004C4321" w:rsidRPr="00767919" w:rsidRDefault="004C4321" w:rsidP="003A72E6">
      <w:pPr>
        <w:ind w:left="426"/>
        <w:rPr>
          <w:b/>
          <w:bCs/>
          <w:sz w:val="22"/>
          <w:szCs w:val="22"/>
        </w:rPr>
      </w:pPr>
    </w:p>
    <w:p w14:paraId="34B30CF2" w14:textId="48F20BA5" w:rsidR="004C4321" w:rsidRPr="00767919" w:rsidRDefault="004C4321" w:rsidP="003A72E6">
      <w:pPr>
        <w:ind w:left="426"/>
        <w:rPr>
          <w:b/>
          <w:bCs/>
          <w:sz w:val="22"/>
          <w:szCs w:val="22"/>
        </w:rPr>
      </w:pPr>
    </w:p>
    <w:p w14:paraId="08B585BF" w14:textId="3630D509" w:rsidR="004C4321" w:rsidRPr="00767919" w:rsidRDefault="004C4321" w:rsidP="003A72E6">
      <w:pPr>
        <w:ind w:left="426"/>
        <w:rPr>
          <w:b/>
          <w:bCs/>
          <w:sz w:val="22"/>
          <w:szCs w:val="22"/>
        </w:rPr>
      </w:pPr>
    </w:p>
    <w:p w14:paraId="0A698BF2" w14:textId="3B52299F" w:rsidR="004C4321" w:rsidRPr="00767919" w:rsidRDefault="004C4321" w:rsidP="003A72E6">
      <w:pPr>
        <w:ind w:left="426"/>
        <w:rPr>
          <w:b/>
          <w:bCs/>
          <w:sz w:val="22"/>
          <w:szCs w:val="22"/>
        </w:rPr>
      </w:pPr>
    </w:p>
    <w:p w14:paraId="5A138F61" w14:textId="08D7E00A" w:rsidR="004C4321" w:rsidRPr="00767919" w:rsidRDefault="004C4321" w:rsidP="003A72E6">
      <w:pPr>
        <w:ind w:left="426"/>
        <w:rPr>
          <w:b/>
          <w:bCs/>
          <w:sz w:val="22"/>
          <w:szCs w:val="22"/>
        </w:rPr>
      </w:pPr>
    </w:p>
    <w:p w14:paraId="5CBA8732" w14:textId="5A6EC7FC" w:rsidR="004C4321" w:rsidRPr="00767919" w:rsidRDefault="004C4321" w:rsidP="003A72E6">
      <w:pPr>
        <w:ind w:left="426"/>
        <w:rPr>
          <w:b/>
          <w:bCs/>
          <w:sz w:val="22"/>
          <w:szCs w:val="22"/>
        </w:rPr>
      </w:pPr>
    </w:p>
    <w:p w14:paraId="66FAEF47" w14:textId="0956D258" w:rsidR="004C4321" w:rsidRPr="00767919" w:rsidRDefault="004C4321" w:rsidP="003A72E6">
      <w:pPr>
        <w:ind w:left="426"/>
        <w:rPr>
          <w:b/>
          <w:bCs/>
          <w:sz w:val="22"/>
          <w:szCs w:val="22"/>
        </w:rPr>
      </w:pPr>
    </w:p>
    <w:p w14:paraId="62D03203" w14:textId="4C305654" w:rsidR="004C4321" w:rsidRPr="00767919" w:rsidRDefault="004C4321" w:rsidP="003A72E6">
      <w:pPr>
        <w:ind w:left="426"/>
        <w:rPr>
          <w:b/>
          <w:bCs/>
          <w:sz w:val="22"/>
          <w:szCs w:val="22"/>
        </w:rPr>
      </w:pPr>
    </w:p>
    <w:p w14:paraId="756CA25D" w14:textId="1C597E62" w:rsidR="004C4321" w:rsidRPr="00767919" w:rsidRDefault="004C4321" w:rsidP="003A72E6">
      <w:pPr>
        <w:ind w:left="426"/>
        <w:rPr>
          <w:b/>
          <w:bCs/>
          <w:sz w:val="22"/>
          <w:szCs w:val="22"/>
        </w:rPr>
      </w:pPr>
    </w:p>
    <w:p w14:paraId="30522FE6" w14:textId="77777777" w:rsidR="004C4321" w:rsidRPr="00767919" w:rsidRDefault="004C4321" w:rsidP="003A72E6">
      <w:pPr>
        <w:ind w:left="426"/>
        <w:rPr>
          <w:b/>
          <w:bCs/>
          <w:sz w:val="22"/>
          <w:szCs w:val="22"/>
        </w:rPr>
      </w:pPr>
    </w:p>
    <w:p w14:paraId="07033B5F" w14:textId="77777777" w:rsidR="00342AE9" w:rsidRDefault="00342AE9" w:rsidP="003A72E6">
      <w:pPr>
        <w:ind w:left="426"/>
        <w:rPr>
          <w:b/>
          <w:bCs/>
          <w:sz w:val="16"/>
          <w:szCs w:val="16"/>
        </w:rPr>
      </w:pPr>
    </w:p>
    <w:p w14:paraId="3889A505" w14:textId="3C5AC8D4" w:rsidR="00DE651F" w:rsidRPr="00A97400" w:rsidRDefault="003A72E6" w:rsidP="004C4321">
      <w:pPr>
        <w:ind w:left="426"/>
        <w:rPr>
          <w:b/>
          <w:bCs/>
          <w:sz w:val="16"/>
          <w:szCs w:val="16"/>
        </w:rPr>
      </w:pPr>
      <w:r w:rsidRPr="00A97400">
        <w:rPr>
          <w:noProof/>
          <w:lang w:eastAsia="en-GB"/>
        </w:rPr>
        <w:drawing>
          <wp:anchor distT="0" distB="0" distL="114300" distR="114300" simplePos="0" relativeHeight="251660288" behindDoc="0" locked="0" layoutInCell="1" allowOverlap="1" wp14:anchorId="7C94C078" wp14:editId="4425116B">
            <wp:simplePos x="0" y="0"/>
            <wp:positionH relativeFrom="column">
              <wp:posOffset>-360680</wp:posOffset>
            </wp:positionH>
            <wp:positionV relativeFrom="paragraph">
              <wp:posOffset>67945</wp:posOffset>
            </wp:positionV>
            <wp:extent cx="5765800" cy="8059420"/>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C8B299.tmp"/>
                    <pic:cNvPicPr/>
                  </pic:nvPicPr>
                  <pic:blipFill>
                    <a:blip r:embed="rId45">
                      <a:extLst>
                        <a:ext uri="{28A0092B-C50C-407E-A947-70E740481C1C}">
                          <a14:useLocalDpi xmlns:a14="http://schemas.microsoft.com/office/drawing/2010/main" val="0"/>
                        </a:ext>
                      </a:extLst>
                    </a:blip>
                    <a:stretch>
                      <a:fillRect/>
                    </a:stretch>
                  </pic:blipFill>
                  <pic:spPr>
                    <a:xfrm>
                      <a:off x="0" y="0"/>
                      <a:ext cx="5765800" cy="8059420"/>
                    </a:xfrm>
                    <a:prstGeom prst="rect">
                      <a:avLst/>
                    </a:prstGeom>
                  </pic:spPr>
                </pic:pic>
              </a:graphicData>
            </a:graphic>
            <wp14:sizeRelH relativeFrom="page">
              <wp14:pctWidth>0</wp14:pctWidth>
            </wp14:sizeRelH>
            <wp14:sizeRelV relativeFrom="page">
              <wp14:pctHeight>0</wp14:pctHeight>
            </wp14:sizeRelV>
          </wp:anchor>
        </w:drawing>
      </w:r>
    </w:p>
    <w:p w14:paraId="29079D35" w14:textId="77777777" w:rsidR="00DE651F" w:rsidRPr="00A97400" w:rsidRDefault="00DE651F" w:rsidP="000307C6">
      <w:pPr>
        <w:ind w:left="426"/>
        <w:rPr>
          <w:b/>
          <w:sz w:val="16"/>
          <w:szCs w:val="16"/>
        </w:rPr>
      </w:pPr>
    </w:p>
    <w:p w14:paraId="17686DC7" w14:textId="77777777" w:rsidR="00DE651F" w:rsidRPr="00A97400" w:rsidRDefault="00DE651F" w:rsidP="000307C6">
      <w:pPr>
        <w:ind w:left="426"/>
        <w:rPr>
          <w:b/>
          <w:sz w:val="16"/>
          <w:szCs w:val="16"/>
        </w:rPr>
      </w:pPr>
    </w:p>
    <w:p w14:paraId="53BD644D" w14:textId="0EDB6AC3" w:rsidR="00DE651F" w:rsidRPr="00A97400" w:rsidRDefault="00DE651F" w:rsidP="000307C6">
      <w:pPr>
        <w:ind w:left="426"/>
        <w:rPr>
          <w:b/>
          <w:sz w:val="16"/>
          <w:szCs w:val="16"/>
        </w:rPr>
      </w:pPr>
    </w:p>
    <w:p w14:paraId="1A3FAC43" w14:textId="77777777" w:rsidR="00DE651F" w:rsidRPr="00A97400" w:rsidRDefault="00DE651F" w:rsidP="000307C6">
      <w:pPr>
        <w:ind w:left="426"/>
        <w:rPr>
          <w:b/>
          <w:sz w:val="16"/>
          <w:szCs w:val="16"/>
        </w:rPr>
      </w:pPr>
    </w:p>
    <w:p w14:paraId="23EE9845" w14:textId="0B9E09EF" w:rsidR="00DE651F" w:rsidRDefault="00DE651F" w:rsidP="000307C6">
      <w:pPr>
        <w:ind w:left="426"/>
        <w:rPr>
          <w:b/>
          <w:sz w:val="16"/>
          <w:szCs w:val="16"/>
        </w:rPr>
      </w:pPr>
    </w:p>
    <w:p w14:paraId="2BBD94B2" w14:textId="503A73B9" w:rsidR="00DE651F" w:rsidRDefault="00DE651F" w:rsidP="000307C6">
      <w:pPr>
        <w:ind w:left="426"/>
        <w:rPr>
          <w:b/>
          <w:sz w:val="16"/>
          <w:szCs w:val="16"/>
        </w:rPr>
      </w:pPr>
    </w:p>
    <w:p w14:paraId="5854DE7F" w14:textId="77777777" w:rsidR="00DE651F" w:rsidRDefault="00DE651F" w:rsidP="000307C6">
      <w:pPr>
        <w:ind w:left="426"/>
        <w:rPr>
          <w:b/>
          <w:sz w:val="16"/>
          <w:szCs w:val="16"/>
        </w:rPr>
      </w:pPr>
    </w:p>
    <w:p w14:paraId="2CA7ADD4" w14:textId="411087B3" w:rsidR="00DE651F" w:rsidRDefault="00DE651F" w:rsidP="000307C6">
      <w:pPr>
        <w:ind w:left="426"/>
        <w:rPr>
          <w:b/>
          <w:sz w:val="16"/>
          <w:szCs w:val="16"/>
        </w:rPr>
      </w:pPr>
    </w:p>
    <w:sectPr w:rsidR="00DE651F" w:rsidSect="003A72E6">
      <w:headerReference w:type="default" r:id="rId46"/>
      <w:footerReference w:type="even" r:id="rId47"/>
      <w:footerReference w:type="default" r:id="rId48"/>
      <w:pgSz w:w="11906" w:h="16838"/>
      <w:pgMar w:top="1440" w:right="1440" w:bottom="1276" w:left="1440" w:header="72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F9797" w14:textId="77777777" w:rsidR="00B91638" w:rsidRDefault="00B91638">
      <w:r>
        <w:separator/>
      </w:r>
    </w:p>
  </w:endnote>
  <w:endnote w:type="continuationSeparator" w:id="0">
    <w:p w14:paraId="6F179945" w14:textId="77777777" w:rsidR="00B91638" w:rsidRDefault="00B9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mp;quo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4BA1D" w14:textId="77777777" w:rsidR="002617B8" w:rsidRDefault="002617B8" w:rsidP="008104C9">
    <w:pPr>
      <w:pStyle w:val="Footer"/>
      <w:framePr w:wrap="around" w:vAnchor="text" w:hAnchor="margin" w:xAlign="right" w:y="1"/>
      <w:rPr>
        <w:rStyle w:val="PageNumber"/>
        <w:sz w:val="27"/>
      </w:rPr>
    </w:pPr>
    <w:r>
      <w:rPr>
        <w:rStyle w:val="PageNumber"/>
        <w:sz w:val="27"/>
      </w:rPr>
      <w:fldChar w:fldCharType="begin"/>
    </w:r>
    <w:r>
      <w:rPr>
        <w:rStyle w:val="PageNumber"/>
        <w:sz w:val="27"/>
      </w:rPr>
      <w:instrText xml:space="preserve">PAGE  </w:instrText>
    </w:r>
    <w:r>
      <w:rPr>
        <w:rStyle w:val="PageNumber"/>
        <w:sz w:val="27"/>
      </w:rPr>
      <w:fldChar w:fldCharType="separate"/>
    </w:r>
    <w:r>
      <w:rPr>
        <w:rStyle w:val="PageNumber"/>
        <w:noProof/>
        <w:sz w:val="27"/>
      </w:rPr>
      <w:t>1</w:t>
    </w:r>
    <w:r>
      <w:rPr>
        <w:rStyle w:val="PageNumber"/>
        <w:sz w:val="27"/>
      </w:rPr>
      <w:fldChar w:fldCharType="end"/>
    </w:r>
  </w:p>
  <w:p w14:paraId="3D404BC9" w14:textId="77777777" w:rsidR="002617B8" w:rsidRDefault="002617B8">
    <w:pPr>
      <w:pStyle w:val="Footer"/>
      <w:ind w:right="360"/>
      <w:rPr>
        <w:sz w:val="27"/>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AB734" w14:textId="6F50E8C3" w:rsidR="002617B8" w:rsidRPr="00582E2F" w:rsidRDefault="002617B8" w:rsidP="0042209B">
    <w:pPr>
      <w:pStyle w:val="Footer"/>
      <w:framePr w:wrap="around" w:vAnchor="text" w:hAnchor="margin" w:xAlign="right" w:y="1"/>
      <w:rPr>
        <w:rStyle w:val="PageNumber"/>
        <w:sz w:val="20"/>
      </w:rPr>
    </w:pPr>
    <w:r w:rsidRPr="00582E2F">
      <w:rPr>
        <w:rStyle w:val="PageNumber"/>
        <w:sz w:val="20"/>
      </w:rPr>
      <w:fldChar w:fldCharType="begin"/>
    </w:r>
    <w:r w:rsidRPr="00582E2F">
      <w:rPr>
        <w:rStyle w:val="PageNumber"/>
        <w:sz w:val="20"/>
      </w:rPr>
      <w:instrText xml:space="preserve">PAGE  </w:instrText>
    </w:r>
    <w:r w:rsidRPr="00582E2F">
      <w:rPr>
        <w:rStyle w:val="PageNumber"/>
        <w:sz w:val="20"/>
      </w:rPr>
      <w:fldChar w:fldCharType="separate"/>
    </w:r>
    <w:r w:rsidR="00BF623C">
      <w:rPr>
        <w:rStyle w:val="PageNumber"/>
        <w:noProof/>
        <w:sz w:val="20"/>
      </w:rPr>
      <w:t>28</w:t>
    </w:r>
    <w:r w:rsidRPr="00582E2F">
      <w:rPr>
        <w:rStyle w:val="PageNumber"/>
        <w:sz w:val="20"/>
      </w:rPr>
      <w:fldChar w:fldCharType="end"/>
    </w:r>
  </w:p>
  <w:p w14:paraId="57590049" w14:textId="77777777" w:rsidR="002617B8" w:rsidRDefault="002617B8">
    <w:pPr>
      <w:pStyle w:val="Footer"/>
      <w:ind w:right="360"/>
      <w:rPr>
        <w:sz w:val="20"/>
      </w:rPr>
    </w:pPr>
  </w:p>
  <w:p w14:paraId="0316FF4A" w14:textId="14A16175" w:rsidR="002617B8" w:rsidRDefault="002617B8">
    <w:pPr>
      <w:pStyle w:val="Footer"/>
      <w:ind w:right="360"/>
      <w:rPr>
        <w:sz w:val="20"/>
      </w:rPr>
    </w:pPr>
    <w:r>
      <w:rPr>
        <w:sz w:val="20"/>
      </w:rPr>
      <w:t>Reviewed; January 2025</w:t>
    </w:r>
  </w:p>
  <w:p w14:paraId="75919420" w14:textId="77777777" w:rsidR="002617B8" w:rsidRDefault="002617B8">
    <w:pPr>
      <w:pStyle w:val="Footer"/>
      <w:ind w:right="360"/>
      <w:rPr>
        <w:sz w:val="20"/>
      </w:rPr>
    </w:pPr>
  </w:p>
  <w:p w14:paraId="0C5B615A" w14:textId="77777777" w:rsidR="002617B8" w:rsidRDefault="002617B8">
    <w:pPr>
      <w:pStyle w:val="Footer"/>
      <w:ind w:right="360"/>
      <w:rPr>
        <w:sz w:val="20"/>
      </w:rPr>
    </w:pPr>
  </w:p>
  <w:p w14:paraId="792F1AA2" w14:textId="77777777" w:rsidR="002617B8" w:rsidRDefault="002617B8">
    <w:pPr>
      <w:pStyle w:val="Footer"/>
      <w:ind w:right="360"/>
      <w:rPr>
        <w:sz w:val="20"/>
      </w:rPr>
    </w:pPr>
  </w:p>
  <w:p w14:paraId="1A499DFC" w14:textId="77777777" w:rsidR="002617B8" w:rsidRDefault="002617B8">
    <w:pPr>
      <w:pStyle w:val="Footer"/>
      <w:ind w:right="360"/>
      <w:rPr>
        <w:sz w:val="20"/>
      </w:rPr>
    </w:pPr>
  </w:p>
  <w:p w14:paraId="5E7E3C41" w14:textId="77777777" w:rsidR="002617B8" w:rsidRDefault="002617B8">
    <w:pPr>
      <w:pStyle w:val="Footer"/>
      <w:ind w:right="360"/>
      <w:rPr>
        <w:sz w:val="20"/>
      </w:rPr>
    </w:pPr>
  </w:p>
  <w:p w14:paraId="03F828E4" w14:textId="77777777" w:rsidR="002617B8" w:rsidRDefault="002617B8">
    <w:pPr>
      <w:pStyle w:val="Footer"/>
      <w:ind w:right="360"/>
      <w:rPr>
        <w:sz w:val="20"/>
      </w:rPr>
    </w:pPr>
  </w:p>
  <w:p w14:paraId="2AC57CB0" w14:textId="77777777" w:rsidR="002617B8" w:rsidRDefault="002617B8">
    <w:pPr>
      <w:pStyle w:val="Footer"/>
      <w:ind w:right="360"/>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FE370" w14:textId="77777777" w:rsidR="00B91638" w:rsidRDefault="00B91638">
      <w:r>
        <w:separator/>
      </w:r>
    </w:p>
  </w:footnote>
  <w:footnote w:type="continuationSeparator" w:id="0">
    <w:p w14:paraId="4EADDC2B" w14:textId="77777777" w:rsidR="00B91638" w:rsidRDefault="00B916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AE05" w14:textId="707A2E74" w:rsidR="002617B8" w:rsidRPr="00035F4B" w:rsidRDefault="002617B8" w:rsidP="00FF0754">
    <w:pPr>
      <w:pStyle w:val="Header"/>
      <w:jc w:val="right"/>
      <w:rPr>
        <w:sz w:val="18"/>
        <w:szCs w:val="18"/>
      </w:rPr>
    </w:pPr>
    <w:r w:rsidRPr="00035F4B">
      <w:rPr>
        <w:sz w:val="18"/>
        <w:szCs w:val="1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39D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7C179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6C6FA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51D3AA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1A0647"/>
    <w:multiLevelType w:val="singleLevel"/>
    <w:tmpl w:val="08090001"/>
    <w:lvl w:ilvl="0">
      <w:start w:val="1"/>
      <w:numFmt w:val="bullet"/>
      <w:lvlText w:val=""/>
      <w:lvlJc w:val="left"/>
      <w:pPr>
        <w:ind w:left="720" w:hanging="360"/>
      </w:pPr>
      <w:rPr>
        <w:rFonts w:ascii="Symbol" w:hAnsi="Symbol" w:hint="default"/>
      </w:rPr>
    </w:lvl>
  </w:abstractNum>
  <w:abstractNum w:abstractNumId="5" w15:restartNumberingAfterBreak="0">
    <w:nsid w:val="18BE696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E0A1AFF"/>
    <w:multiLevelType w:val="hybridMultilevel"/>
    <w:tmpl w:val="55F4EF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1274D"/>
    <w:multiLevelType w:val="singleLevel"/>
    <w:tmpl w:val="08090001"/>
    <w:lvl w:ilvl="0">
      <w:start w:val="1"/>
      <w:numFmt w:val="bullet"/>
      <w:lvlText w:val=""/>
      <w:lvlJc w:val="left"/>
      <w:pPr>
        <w:ind w:left="720" w:hanging="360"/>
      </w:pPr>
      <w:rPr>
        <w:rFonts w:ascii="Symbol" w:hAnsi="Symbol" w:hint="default"/>
      </w:rPr>
    </w:lvl>
  </w:abstractNum>
  <w:abstractNum w:abstractNumId="8" w15:restartNumberingAfterBreak="0">
    <w:nsid w:val="24592D57"/>
    <w:multiLevelType w:val="singleLevel"/>
    <w:tmpl w:val="08090001"/>
    <w:lvl w:ilvl="0">
      <w:start w:val="1"/>
      <w:numFmt w:val="bullet"/>
      <w:lvlText w:val=""/>
      <w:lvlJc w:val="left"/>
      <w:pPr>
        <w:ind w:left="720" w:hanging="360"/>
      </w:pPr>
      <w:rPr>
        <w:rFonts w:ascii="Symbol" w:hAnsi="Symbol" w:hint="default"/>
      </w:rPr>
    </w:lvl>
  </w:abstractNum>
  <w:abstractNum w:abstractNumId="9" w15:restartNumberingAfterBreak="0">
    <w:nsid w:val="2DBE0BE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324ED2"/>
    <w:multiLevelType w:val="hybridMultilevel"/>
    <w:tmpl w:val="478060E2"/>
    <w:lvl w:ilvl="0" w:tplc="20060CBA">
      <w:numFmt w:val="decimal"/>
      <w:lvlText w:val="*"/>
      <w:lvlJc w:val="left"/>
      <w:pPr>
        <w:ind w:left="720" w:hanging="360"/>
      </w:pPr>
    </w:lvl>
    <w:lvl w:ilvl="1" w:tplc="8A404E2E">
      <w:start w:val="1"/>
      <w:numFmt w:val="lowerLetter"/>
      <w:lvlText w:val="%2."/>
      <w:lvlJc w:val="left"/>
      <w:pPr>
        <w:ind w:left="1440" w:hanging="360"/>
      </w:pPr>
    </w:lvl>
    <w:lvl w:ilvl="2" w:tplc="B3CE8D10">
      <w:start w:val="1"/>
      <w:numFmt w:val="lowerRoman"/>
      <w:lvlText w:val="%3."/>
      <w:lvlJc w:val="right"/>
      <w:pPr>
        <w:ind w:left="2160" w:hanging="180"/>
      </w:pPr>
    </w:lvl>
    <w:lvl w:ilvl="3" w:tplc="11006AB2">
      <w:start w:val="1"/>
      <w:numFmt w:val="decimal"/>
      <w:lvlText w:val="%4."/>
      <w:lvlJc w:val="left"/>
      <w:pPr>
        <w:ind w:left="2880" w:hanging="360"/>
      </w:pPr>
    </w:lvl>
    <w:lvl w:ilvl="4" w:tplc="997800FC">
      <w:start w:val="1"/>
      <w:numFmt w:val="lowerLetter"/>
      <w:lvlText w:val="%5."/>
      <w:lvlJc w:val="left"/>
      <w:pPr>
        <w:ind w:left="3600" w:hanging="360"/>
      </w:pPr>
    </w:lvl>
    <w:lvl w:ilvl="5" w:tplc="1570A66E">
      <w:start w:val="1"/>
      <w:numFmt w:val="lowerRoman"/>
      <w:lvlText w:val="%6."/>
      <w:lvlJc w:val="right"/>
      <w:pPr>
        <w:ind w:left="4320" w:hanging="180"/>
      </w:pPr>
    </w:lvl>
    <w:lvl w:ilvl="6" w:tplc="71121D80">
      <w:start w:val="1"/>
      <w:numFmt w:val="decimal"/>
      <w:lvlText w:val="%7."/>
      <w:lvlJc w:val="left"/>
      <w:pPr>
        <w:ind w:left="5040" w:hanging="360"/>
      </w:pPr>
    </w:lvl>
    <w:lvl w:ilvl="7" w:tplc="1E086B6A">
      <w:start w:val="1"/>
      <w:numFmt w:val="lowerLetter"/>
      <w:lvlText w:val="%8."/>
      <w:lvlJc w:val="left"/>
      <w:pPr>
        <w:ind w:left="5760" w:hanging="360"/>
      </w:pPr>
    </w:lvl>
    <w:lvl w:ilvl="8" w:tplc="202EE950">
      <w:start w:val="1"/>
      <w:numFmt w:val="lowerRoman"/>
      <w:lvlText w:val="%9."/>
      <w:lvlJc w:val="right"/>
      <w:pPr>
        <w:ind w:left="6480" w:hanging="180"/>
      </w:pPr>
    </w:lvl>
  </w:abstractNum>
  <w:abstractNum w:abstractNumId="11" w15:restartNumberingAfterBreak="0">
    <w:nsid w:val="3089474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C9285E"/>
    <w:multiLevelType w:val="hybridMultilevel"/>
    <w:tmpl w:val="8AFC8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624F7C"/>
    <w:multiLevelType w:val="singleLevel"/>
    <w:tmpl w:val="9CE2FE2A"/>
    <w:lvl w:ilvl="0">
      <w:start w:val="1"/>
      <w:numFmt w:val="bullet"/>
      <w:pStyle w:val="BodyText"/>
      <w:lvlText w:val=""/>
      <w:lvlJc w:val="left"/>
      <w:pPr>
        <w:tabs>
          <w:tab w:val="num" w:pos="360"/>
        </w:tabs>
        <w:ind w:left="360" w:hanging="360"/>
      </w:pPr>
      <w:rPr>
        <w:rFonts w:ascii="Wingdings" w:hAnsi="Wingdings" w:hint="default"/>
        <w:sz w:val="28"/>
      </w:rPr>
    </w:lvl>
  </w:abstractNum>
  <w:abstractNum w:abstractNumId="14" w15:restartNumberingAfterBreak="0">
    <w:nsid w:val="3D952B29"/>
    <w:multiLevelType w:val="hybridMultilevel"/>
    <w:tmpl w:val="060A2228"/>
    <w:lvl w:ilvl="0" w:tplc="1FB2397E">
      <w:start w:val="1"/>
      <w:numFmt w:val="lowerLetter"/>
      <w:lvlText w:val="%1."/>
      <w:lvlJc w:val="left"/>
      <w:pPr>
        <w:ind w:left="717" w:hanging="360"/>
      </w:pPr>
      <w:rPr>
        <w:rFonts w:hint="default"/>
        <w:b/>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5" w15:restartNumberingAfterBreak="0">
    <w:nsid w:val="3EFF7359"/>
    <w:multiLevelType w:val="singleLevel"/>
    <w:tmpl w:val="C2C806BA"/>
    <w:lvl w:ilvl="0">
      <w:start w:val="1"/>
      <w:numFmt w:val="bullet"/>
      <w:pStyle w:val="BodyText2"/>
      <w:lvlText w:val=""/>
      <w:lvlJc w:val="left"/>
      <w:pPr>
        <w:tabs>
          <w:tab w:val="num" w:pos="360"/>
        </w:tabs>
        <w:ind w:left="360" w:hanging="360"/>
      </w:pPr>
      <w:rPr>
        <w:rFonts w:ascii="Wingdings" w:hAnsi="Wingdings" w:hint="default"/>
        <w:sz w:val="28"/>
      </w:rPr>
    </w:lvl>
  </w:abstractNum>
  <w:abstractNum w:abstractNumId="16" w15:restartNumberingAfterBreak="0">
    <w:nsid w:val="46C70650"/>
    <w:multiLevelType w:val="hybridMultilevel"/>
    <w:tmpl w:val="791A4E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D926A1"/>
    <w:multiLevelType w:val="hybridMultilevel"/>
    <w:tmpl w:val="601EEB5C"/>
    <w:lvl w:ilvl="0" w:tplc="E5B050BE">
      <w:start w:val="1"/>
      <w:numFmt w:val="bullet"/>
      <w:lvlText w:val=""/>
      <w:lvlJc w:val="left"/>
      <w:pPr>
        <w:ind w:left="720" w:hanging="360"/>
      </w:pPr>
      <w:rPr>
        <w:rFonts w:ascii="Symbol" w:hAnsi="Symbol" w:hint="default"/>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731051"/>
    <w:multiLevelType w:val="hybridMultilevel"/>
    <w:tmpl w:val="60F2BC2A"/>
    <w:lvl w:ilvl="0" w:tplc="15AE01DA">
      <w:start w:val="1"/>
      <w:numFmt w:val="bullet"/>
      <w:lvlText w:val=""/>
      <w:lvlJc w:val="left"/>
      <w:pPr>
        <w:ind w:left="720" w:hanging="360"/>
      </w:pPr>
      <w:rPr>
        <w:rFonts w:ascii="Symbol" w:hAnsi="Symbol" w:hint="default"/>
      </w:rPr>
    </w:lvl>
    <w:lvl w:ilvl="1" w:tplc="4B50A3BA">
      <w:start w:val="1"/>
      <w:numFmt w:val="bullet"/>
      <w:lvlText w:val="o"/>
      <w:lvlJc w:val="left"/>
      <w:pPr>
        <w:ind w:left="1440" w:hanging="360"/>
      </w:pPr>
      <w:rPr>
        <w:rFonts w:ascii="Courier New" w:hAnsi="Courier New" w:hint="default"/>
      </w:rPr>
    </w:lvl>
    <w:lvl w:ilvl="2" w:tplc="B55C1406">
      <w:start w:val="1"/>
      <w:numFmt w:val="bullet"/>
      <w:lvlText w:val=""/>
      <w:lvlJc w:val="left"/>
      <w:pPr>
        <w:ind w:left="2160" w:hanging="360"/>
      </w:pPr>
      <w:rPr>
        <w:rFonts w:ascii="Wingdings" w:hAnsi="Wingdings" w:hint="default"/>
      </w:rPr>
    </w:lvl>
    <w:lvl w:ilvl="3" w:tplc="A04C3534">
      <w:start w:val="1"/>
      <w:numFmt w:val="bullet"/>
      <w:lvlText w:val=""/>
      <w:lvlJc w:val="left"/>
      <w:pPr>
        <w:ind w:left="2880" w:hanging="360"/>
      </w:pPr>
      <w:rPr>
        <w:rFonts w:ascii="Symbol" w:hAnsi="Symbol" w:hint="default"/>
      </w:rPr>
    </w:lvl>
    <w:lvl w:ilvl="4" w:tplc="90F2FC2A">
      <w:start w:val="1"/>
      <w:numFmt w:val="bullet"/>
      <w:lvlText w:val="o"/>
      <w:lvlJc w:val="left"/>
      <w:pPr>
        <w:ind w:left="3600" w:hanging="360"/>
      </w:pPr>
      <w:rPr>
        <w:rFonts w:ascii="Courier New" w:hAnsi="Courier New" w:hint="default"/>
      </w:rPr>
    </w:lvl>
    <w:lvl w:ilvl="5" w:tplc="7316722C">
      <w:start w:val="1"/>
      <w:numFmt w:val="bullet"/>
      <w:lvlText w:val=""/>
      <w:lvlJc w:val="left"/>
      <w:pPr>
        <w:ind w:left="4320" w:hanging="360"/>
      </w:pPr>
      <w:rPr>
        <w:rFonts w:ascii="Wingdings" w:hAnsi="Wingdings" w:hint="default"/>
      </w:rPr>
    </w:lvl>
    <w:lvl w:ilvl="6" w:tplc="851CE70C">
      <w:start w:val="1"/>
      <w:numFmt w:val="bullet"/>
      <w:lvlText w:val=""/>
      <w:lvlJc w:val="left"/>
      <w:pPr>
        <w:ind w:left="5040" w:hanging="360"/>
      </w:pPr>
      <w:rPr>
        <w:rFonts w:ascii="Symbol" w:hAnsi="Symbol" w:hint="default"/>
      </w:rPr>
    </w:lvl>
    <w:lvl w:ilvl="7" w:tplc="69C2B73C">
      <w:start w:val="1"/>
      <w:numFmt w:val="bullet"/>
      <w:lvlText w:val="o"/>
      <w:lvlJc w:val="left"/>
      <w:pPr>
        <w:ind w:left="5760" w:hanging="360"/>
      </w:pPr>
      <w:rPr>
        <w:rFonts w:ascii="Courier New" w:hAnsi="Courier New" w:hint="default"/>
      </w:rPr>
    </w:lvl>
    <w:lvl w:ilvl="8" w:tplc="E814D506">
      <w:start w:val="1"/>
      <w:numFmt w:val="bullet"/>
      <w:lvlText w:val=""/>
      <w:lvlJc w:val="left"/>
      <w:pPr>
        <w:ind w:left="6480" w:hanging="360"/>
      </w:pPr>
      <w:rPr>
        <w:rFonts w:ascii="Wingdings" w:hAnsi="Wingdings" w:hint="default"/>
      </w:rPr>
    </w:lvl>
  </w:abstractNum>
  <w:abstractNum w:abstractNumId="19" w15:restartNumberingAfterBreak="0">
    <w:nsid w:val="54C556D0"/>
    <w:multiLevelType w:val="hybridMultilevel"/>
    <w:tmpl w:val="412489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0516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4387AA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9343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B6713E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CBE7B4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6661F"/>
    <w:multiLevelType w:val="singleLevel"/>
    <w:tmpl w:val="F9D2B8A0"/>
    <w:lvl w:ilvl="0">
      <w:start w:val="1"/>
      <w:numFmt w:val="bullet"/>
      <w:lvlText w:val=""/>
      <w:lvlJc w:val="left"/>
      <w:pPr>
        <w:ind w:left="720" w:hanging="360"/>
      </w:pPr>
      <w:rPr>
        <w:rFonts w:ascii="Symbol" w:hAnsi="Symbol" w:hint="default"/>
        <w:sz w:val="28"/>
        <w:szCs w:val="28"/>
      </w:rPr>
    </w:lvl>
  </w:abstractNum>
  <w:abstractNum w:abstractNumId="26" w15:restartNumberingAfterBreak="0">
    <w:nsid w:val="74DA11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6AF697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E20D09"/>
    <w:multiLevelType w:val="singleLevel"/>
    <w:tmpl w:val="08090001"/>
    <w:lvl w:ilvl="0">
      <w:start w:val="1"/>
      <w:numFmt w:val="bullet"/>
      <w:lvlText w:val=""/>
      <w:lvlJc w:val="left"/>
      <w:pPr>
        <w:ind w:left="720" w:hanging="360"/>
      </w:pPr>
      <w:rPr>
        <w:rFonts w:ascii="Symbol" w:hAnsi="Symbol" w:hint="default"/>
      </w:rPr>
    </w:lvl>
  </w:abstractNum>
  <w:abstractNum w:abstractNumId="29" w15:restartNumberingAfterBreak="0">
    <w:nsid w:val="7B3A4232"/>
    <w:multiLevelType w:val="hybridMultilevel"/>
    <w:tmpl w:val="A7784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7"/>
  </w:num>
  <w:num w:numId="8">
    <w:abstractNumId w:val="18"/>
  </w:num>
  <w:num w:numId="9">
    <w:abstractNumId w:val="27"/>
  </w:num>
  <w:num w:numId="10">
    <w:abstractNumId w:val="28"/>
  </w:num>
  <w:num w:numId="11">
    <w:abstractNumId w:val="5"/>
  </w:num>
  <w:num w:numId="12">
    <w:abstractNumId w:val="1"/>
  </w:num>
  <w:num w:numId="13">
    <w:abstractNumId w:val="24"/>
  </w:num>
  <w:num w:numId="14">
    <w:abstractNumId w:val="7"/>
  </w:num>
  <w:num w:numId="15">
    <w:abstractNumId w:val="6"/>
  </w:num>
  <w:num w:numId="16">
    <w:abstractNumId w:val="2"/>
  </w:num>
  <w:num w:numId="17">
    <w:abstractNumId w:val="29"/>
  </w:num>
  <w:num w:numId="18">
    <w:abstractNumId w:val="22"/>
  </w:num>
  <w:num w:numId="19">
    <w:abstractNumId w:val="23"/>
  </w:num>
  <w:num w:numId="20">
    <w:abstractNumId w:val="12"/>
  </w:num>
  <w:num w:numId="21">
    <w:abstractNumId w:val="8"/>
  </w:num>
  <w:num w:numId="22">
    <w:abstractNumId w:val="11"/>
  </w:num>
  <w:num w:numId="23">
    <w:abstractNumId w:val="4"/>
  </w:num>
  <w:num w:numId="24">
    <w:abstractNumId w:val="19"/>
  </w:num>
  <w:num w:numId="25">
    <w:abstractNumId w:val="16"/>
  </w:num>
  <w:num w:numId="26">
    <w:abstractNumId w:val="0"/>
  </w:num>
  <w:num w:numId="27">
    <w:abstractNumId w:val="9"/>
  </w:num>
  <w:num w:numId="28">
    <w:abstractNumId w:val="20"/>
  </w:num>
  <w:num w:numId="29">
    <w:abstractNumId w:val="3"/>
  </w:num>
  <w:num w:numId="30">
    <w:abstractNumId w:val="21"/>
  </w:num>
  <w:num w:numId="31">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0F1"/>
    <w:rsid w:val="0000310D"/>
    <w:rsid w:val="00003C8B"/>
    <w:rsid w:val="00012549"/>
    <w:rsid w:val="00023FA9"/>
    <w:rsid w:val="00027FCF"/>
    <w:rsid w:val="000307C6"/>
    <w:rsid w:val="0003190C"/>
    <w:rsid w:val="00033419"/>
    <w:rsid w:val="00041FA9"/>
    <w:rsid w:val="000435C0"/>
    <w:rsid w:val="00046A3F"/>
    <w:rsid w:val="0005242F"/>
    <w:rsid w:val="0006596E"/>
    <w:rsid w:val="0006773C"/>
    <w:rsid w:val="00073D9F"/>
    <w:rsid w:val="000773E2"/>
    <w:rsid w:val="000816B0"/>
    <w:rsid w:val="000952F8"/>
    <w:rsid w:val="000A43C0"/>
    <w:rsid w:val="000A6F30"/>
    <w:rsid w:val="000B5F95"/>
    <w:rsid w:val="000C1EBB"/>
    <w:rsid w:val="000C5000"/>
    <w:rsid w:val="000C6E42"/>
    <w:rsid w:val="000C7B34"/>
    <w:rsid w:val="000D0B14"/>
    <w:rsid w:val="000D3CD7"/>
    <w:rsid w:val="000D74DD"/>
    <w:rsid w:val="000E1C77"/>
    <w:rsid w:val="000E1F04"/>
    <w:rsid w:val="000E60F2"/>
    <w:rsid w:val="000E7B77"/>
    <w:rsid w:val="000F152F"/>
    <w:rsid w:val="00141487"/>
    <w:rsid w:val="001516E7"/>
    <w:rsid w:val="001533C7"/>
    <w:rsid w:val="00155A8D"/>
    <w:rsid w:val="00163F4C"/>
    <w:rsid w:val="0016777C"/>
    <w:rsid w:val="00171D2A"/>
    <w:rsid w:val="00172CDB"/>
    <w:rsid w:val="00182CF9"/>
    <w:rsid w:val="001A3009"/>
    <w:rsid w:val="001A30B0"/>
    <w:rsid w:val="001A4ABC"/>
    <w:rsid w:val="001A6CFC"/>
    <w:rsid w:val="001A7234"/>
    <w:rsid w:val="001B1349"/>
    <w:rsid w:val="001B1926"/>
    <w:rsid w:val="001B3157"/>
    <w:rsid w:val="001B62D1"/>
    <w:rsid w:val="001B6686"/>
    <w:rsid w:val="001C5667"/>
    <w:rsid w:val="001C6710"/>
    <w:rsid w:val="001D4036"/>
    <w:rsid w:val="001D628C"/>
    <w:rsid w:val="001E1017"/>
    <w:rsid w:val="001E564D"/>
    <w:rsid w:val="001F54A5"/>
    <w:rsid w:val="001F5797"/>
    <w:rsid w:val="001F5D9C"/>
    <w:rsid w:val="00203FF8"/>
    <w:rsid w:val="00204D5A"/>
    <w:rsid w:val="00204E95"/>
    <w:rsid w:val="00212665"/>
    <w:rsid w:val="0022141B"/>
    <w:rsid w:val="00230CE8"/>
    <w:rsid w:val="00232D12"/>
    <w:rsid w:val="00236627"/>
    <w:rsid w:val="00237687"/>
    <w:rsid w:val="0024147F"/>
    <w:rsid w:val="00241C81"/>
    <w:rsid w:val="00243320"/>
    <w:rsid w:val="00254E60"/>
    <w:rsid w:val="002617B8"/>
    <w:rsid w:val="0026371F"/>
    <w:rsid w:val="002750F7"/>
    <w:rsid w:val="00277269"/>
    <w:rsid w:val="00281838"/>
    <w:rsid w:val="00281DB2"/>
    <w:rsid w:val="00287728"/>
    <w:rsid w:val="00292C63"/>
    <w:rsid w:val="00294CA6"/>
    <w:rsid w:val="00295F61"/>
    <w:rsid w:val="002A3E21"/>
    <w:rsid w:val="002B5189"/>
    <w:rsid w:val="002B6635"/>
    <w:rsid w:val="002B7AFA"/>
    <w:rsid w:val="002C28B7"/>
    <w:rsid w:val="002C2F91"/>
    <w:rsid w:val="002C4950"/>
    <w:rsid w:val="002C7C59"/>
    <w:rsid w:val="002E20B0"/>
    <w:rsid w:val="002E2E7F"/>
    <w:rsid w:val="002F033F"/>
    <w:rsid w:val="002F48F6"/>
    <w:rsid w:val="002F5CE4"/>
    <w:rsid w:val="002F7D6B"/>
    <w:rsid w:val="00300BE8"/>
    <w:rsid w:val="00300FF7"/>
    <w:rsid w:val="00302B13"/>
    <w:rsid w:val="003047BA"/>
    <w:rsid w:val="003063C8"/>
    <w:rsid w:val="00314E04"/>
    <w:rsid w:val="00314E5B"/>
    <w:rsid w:val="00315568"/>
    <w:rsid w:val="00316A3D"/>
    <w:rsid w:val="00321F14"/>
    <w:rsid w:val="003315B4"/>
    <w:rsid w:val="003334F4"/>
    <w:rsid w:val="0033771A"/>
    <w:rsid w:val="00341298"/>
    <w:rsid w:val="00342AE9"/>
    <w:rsid w:val="00346E0E"/>
    <w:rsid w:val="00351179"/>
    <w:rsid w:val="00355C51"/>
    <w:rsid w:val="0036204E"/>
    <w:rsid w:val="003675E8"/>
    <w:rsid w:val="00370B55"/>
    <w:rsid w:val="00373AD2"/>
    <w:rsid w:val="0038011A"/>
    <w:rsid w:val="00382B84"/>
    <w:rsid w:val="00382BC3"/>
    <w:rsid w:val="003851EE"/>
    <w:rsid w:val="00387305"/>
    <w:rsid w:val="00390492"/>
    <w:rsid w:val="003908AF"/>
    <w:rsid w:val="0039111E"/>
    <w:rsid w:val="003A72E6"/>
    <w:rsid w:val="003B5FC7"/>
    <w:rsid w:val="003C43BC"/>
    <w:rsid w:val="003C6E7D"/>
    <w:rsid w:val="003C6EBA"/>
    <w:rsid w:val="003C76D9"/>
    <w:rsid w:val="003C7F01"/>
    <w:rsid w:val="003D576A"/>
    <w:rsid w:val="003E054A"/>
    <w:rsid w:val="003E50F8"/>
    <w:rsid w:val="003F4F49"/>
    <w:rsid w:val="003F514C"/>
    <w:rsid w:val="00415706"/>
    <w:rsid w:val="004175BA"/>
    <w:rsid w:val="0042156A"/>
    <w:rsid w:val="0042209B"/>
    <w:rsid w:val="004326D5"/>
    <w:rsid w:val="0043284E"/>
    <w:rsid w:val="00437672"/>
    <w:rsid w:val="00443E45"/>
    <w:rsid w:val="00447500"/>
    <w:rsid w:val="00456551"/>
    <w:rsid w:val="00466DF8"/>
    <w:rsid w:val="00470541"/>
    <w:rsid w:val="00475585"/>
    <w:rsid w:val="004755E9"/>
    <w:rsid w:val="00476E1A"/>
    <w:rsid w:val="00480AD2"/>
    <w:rsid w:val="004829FB"/>
    <w:rsid w:val="00483FDE"/>
    <w:rsid w:val="00486F07"/>
    <w:rsid w:val="00490257"/>
    <w:rsid w:val="004961D7"/>
    <w:rsid w:val="004A315E"/>
    <w:rsid w:val="004A4660"/>
    <w:rsid w:val="004B729F"/>
    <w:rsid w:val="004C0A55"/>
    <w:rsid w:val="004C33E7"/>
    <w:rsid w:val="004C3708"/>
    <w:rsid w:val="004C4321"/>
    <w:rsid w:val="004D0224"/>
    <w:rsid w:val="004D67C2"/>
    <w:rsid w:val="004E5E4C"/>
    <w:rsid w:val="004F3CAE"/>
    <w:rsid w:val="00501244"/>
    <w:rsid w:val="005040FC"/>
    <w:rsid w:val="00510D6E"/>
    <w:rsid w:val="00510F2B"/>
    <w:rsid w:val="005111EF"/>
    <w:rsid w:val="0051175E"/>
    <w:rsid w:val="0052466D"/>
    <w:rsid w:val="00525B0A"/>
    <w:rsid w:val="00530667"/>
    <w:rsid w:val="00534EAD"/>
    <w:rsid w:val="0053759E"/>
    <w:rsid w:val="0054068B"/>
    <w:rsid w:val="00542B68"/>
    <w:rsid w:val="005506B3"/>
    <w:rsid w:val="00554E75"/>
    <w:rsid w:val="005562BA"/>
    <w:rsid w:val="00556D31"/>
    <w:rsid w:val="00562151"/>
    <w:rsid w:val="00563AFD"/>
    <w:rsid w:val="00564BE8"/>
    <w:rsid w:val="005679F4"/>
    <w:rsid w:val="00573A62"/>
    <w:rsid w:val="00582E2F"/>
    <w:rsid w:val="00591007"/>
    <w:rsid w:val="005A3739"/>
    <w:rsid w:val="005A7C9B"/>
    <w:rsid w:val="005B3405"/>
    <w:rsid w:val="005B7BD9"/>
    <w:rsid w:val="005C4B9C"/>
    <w:rsid w:val="005C5C5A"/>
    <w:rsid w:val="005E6534"/>
    <w:rsid w:val="005E6950"/>
    <w:rsid w:val="005F3161"/>
    <w:rsid w:val="005F520C"/>
    <w:rsid w:val="0060734B"/>
    <w:rsid w:val="00613D5A"/>
    <w:rsid w:val="00613D84"/>
    <w:rsid w:val="006171FF"/>
    <w:rsid w:val="00623E42"/>
    <w:rsid w:val="00624C8E"/>
    <w:rsid w:val="00625063"/>
    <w:rsid w:val="00625212"/>
    <w:rsid w:val="0062779C"/>
    <w:rsid w:val="00635C75"/>
    <w:rsid w:val="00640CA6"/>
    <w:rsid w:val="0065261D"/>
    <w:rsid w:val="00653935"/>
    <w:rsid w:val="006662B4"/>
    <w:rsid w:val="00681569"/>
    <w:rsid w:val="00682041"/>
    <w:rsid w:val="00694AA5"/>
    <w:rsid w:val="006951B5"/>
    <w:rsid w:val="006A189C"/>
    <w:rsid w:val="006A77DD"/>
    <w:rsid w:val="006B6EE9"/>
    <w:rsid w:val="006C1528"/>
    <w:rsid w:val="006E2AB6"/>
    <w:rsid w:val="006E5ED9"/>
    <w:rsid w:val="006E6BC0"/>
    <w:rsid w:val="006F77A6"/>
    <w:rsid w:val="00702C94"/>
    <w:rsid w:val="00711714"/>
    <w:rsid w:val="007205FB"/>
    <w:rsid w:val="007249EE"/>
    <w:rsid w:val="00730504"/>
    <w:rsid w:val="00732951"/>
    <w:rsid w:val="00753D54"/>
    <w:rsid w:val="00767919"/>
    <w:rsid w:val="00780627"/>
    <w:rsid w:val="00780A76"/>
    <w:rsid w:val="007838F5"/>
    <w:rsid w:val="00785397"/>
    <w:rsid w:val="00793FBA"/>
    <w:rsid w:val="007A7A53"/>
    <w:rsid w:val="007B6849"/>
    <w:rsid w:val="007C1934"/>
    <w:rsid w:val="007C5F34"/>
    <w:rsid w:val="007C7BAC"/>
    <w:rsid w:val="007D0A8E"/>
    <w:rsid w:val="007D44B6"/>
    <w:rsid w:val="007D49D6"/>
    <w:rsid w:val="007E1DB3"/>
    <w:rsid w:val="007E2BF9"/>
    <w:rsid w:val="007E536B"/>
    <w:rsid w:val="007F4A65"/>
    <w:rsid w:val="00805889"/>
    <w:rsid w:val="008104C9"/>
    <w:rsid w:val="008114E8"/>
    <w:rsid w:val="00814C04"/>
    <w:rsid w:val="00816BA6"/>
    <w:rsid w:val="00821601"/>
    <w:rsid w:val="0082647A"/>
    <w:rsid w:val="00834389"/>
    <w:rsid w:val="00842F2F"/>
    <w:rsid w:val="008432A1"/>
    <w:rsid w:val="008505E0"/>
    <w:rsid w:val="008556C9"/>
    <w:rsid w:val="0085626B"/>
    <w:rsid w:val="00865B01"/>
    <w:rsid w:val="008714BA"/>
    <w:rsid w:val="0087520F"/>
    <w:rsid w:val="00881154"/>
    <w:rsid w:val="0088129E"/>
    <w:rsid w:val="0088584F"/>
    <w:rsid w:val="00891B31"/>
    <w:rsid w:val="00895FC3"/>
    <w:rsid w:val="0089648E"/>
    <w:rsid w:val="008A509E"/>
    <w:rsid w:val="008A652A"/>
    <w:rsid w:val="008B0CCD"/>
    <w:rsid w:val="008B358F"/>
    <w:rsid w:val="008B46D2"/>
    <w:rsid w:val="008C4DD9"/>
    <w:rsid w:val="008C5225"/>
    <w:rsid w:val="008C70F7"/>
    <w:rsid w:val="008C71FA"/>
    <w:rsid w:val="008D2D13"/>
    <w:rsid w:val="008D3943"/>
    <w:rsid w:val="008D3AD0"/>
    <w:rsid w:val="008E2600"/>
    <w:rsid w:val="008E2CBF"/>
    <w:rsid w:val="008E5D19"/>
    <w:rsid w:val="008F0FFA"/>
    <w:rsid w:val="008F12A5"/>
    <w:rsid w:val="008F27CE"/>
    <w:rsid w:val="008F683E"/>
    <w:rsid w:val="009019BF"/>
    <w:rsid w:val="009036A0"/>
    <w:rsid w:val="00910A80"/>
    <w:rsid w:val="00917479"/>
    <w:rsid w:val="0092316A"/>
    <w:rsid w:val="0092333B"/>
    <w:rsid w:val="00930BBA"/>
    <w:rsid w:val="009411E8"/>
    <w:rsid w:val="00952AA6"/>
    <w:rsid w:val="0095548D"/>
    <w:rsid w:val="00963075"/>
    <w:rsid w:val="00965457"/>
    <w:rsid w:val="00965CA0"/>
    <w:rsid w:val="00967B69"/>
    <w:rsid w:val="00971ED3"/>
    <w:rsid w:val="00980D06"/>
    <w:rsid w:val="009810E7"/>
    <w:rsid w:val="00993A46"/>
    <w:rsid w:val="00994E56"/>
    <w:rsid w:val="009950D1"/>
    <w:rsid w:val="009A31BF"/>
    <w:rsid w:val="009A7313"/>
    <w:rsid w:val="009B106E"/>
    <w:rsid w:val="009B3C5A"/>
    <w:rsid w:val="009B61C1"/>
    <w:rsid w:val="009C6476"/>
    <w:rsid w:val="009C7DD5"/>
    <w:rsid w:val="009D7811"/>
    <w:rsid w:val="009E3F52"/>
    <w:rsid w:val="009E58B2"/>
    <w:rsid w:val="009E62A4"/>
    <w:rsid w:val="00A056D6"/>
    <w:rsid w:val="00A06194"/>
    <w:rsid w:val="00A10599"/>
    <w:rsid w:val="00A10C5F"/>
    <w:rsid w:val="00A11C7E"/>
    <w:rsid w:val="00A12945"/>
    <w:rsid w:val="00A207B1"/>
    <w:rsid w:val="00A20A10"/>
    <w:rsid w:val="00A23FC3"/>
    <w:rsid w:val="00A25632"/>
    <w:rsid w:val="00A302DB"/>
    <w:rsid w:val="00A305F1"/>
    <w:rsid w:val="00A366F3"/>
    <w:rsid w:val="00A442CF"/>
    <w:rsid w:val="00A46AF1"/>
    <w:rsid w:val="00A4787B"/>
    <w:rsid w:val="00A51FB8"/>
    <w:rsid w:val="00A52D36"/>
    <w:rsid w:val="00A5342A"/>
    <w:rsid w:val="00A5360C"/>
    <w:rsid w:val="00A55162"/>
    <w:rsid w:val="00A560D2"/>
    <w:rsid w:val="00A640A4"/>
    <w:rsid w:val="00A70D3E"/>
    <w:rsid w:val="00A80FD2"/>
    <w:rsid w:val="00A90115"/>
    <w:rsid w:val="00A92E68"/>
    <w:rsid w:val="00A96369"/>
    <w:rsid w:val="00A9685A"/>
    <w:rsid w:val="00A97400"/>
    <w:rsid w:val="00AA1163"/>
    <w:rsid w:val="00AB2CAF"/>
    <w:rsid w:val="00AB3613"/>
    <w:rsid w:val="00AB53AC"/>
    <w:rsid w:val="00AB64D9"/>
    <w:rsid w:val="00AB6D39"/>
    <w:rsid w:val="00AC3225"/>
    <w:rsid w:val="00AC4257"/>
    <w:rsid w:val="00AC6098"/>
    <w:rsid w:val="00AD798C"/>
    <w:rsid w:val="00AE3CF7"/>
    <w:rsid w:val="00AE5926"/>
    <w:rsid w:val="00AF2FCC"/>
    <w:rsid w:val="00AF6106"/>
    <w:rsid w:val="00AF6601"/>
    <w:rsid w:val="00B00ADF"/>
    <w:rsid w:val="00B061E4"/>
    <w:rsid w:val="00B128BD"/>
    <w:rsid w:val="00B2264A"/>
    <w:rsid w:val="00B267B8"/>
    <w:rsid w:val="00B33081"/>
    <w:rsid w:val="00B3539E"/>
    <w:rsid w:val="00B35F64"/>
    <w:rsid w:val="00B40E6F"/>
    <w:rsid w:val="00B44C2C"/>
    <w:rsid w:val="00B45F82"/>
    <w:rsid w:val="00B46A0F"/>
    <w:rsid w:val="00B511BE"/>
    <w:rsid w:val="00B5282F"/>
    <w:rsid w:val="00B5360D"/>
    <w:rsid w:val="00B53D6F"/>
    <w:rsid w:val="00B545F8"/>
    <w:rsid w:val="00B54E4C"/>
    <w:rsid w:val="00B64D8E"/>
    <w:rsid w:val="00B91638"/>
    <w:rsid w:val="00BB0048"/>
    <w:rsid w:val="00BB7077"/>
    <w:rsid w:val="00BC2006"/>
    <w:rsid w:val="00BC6001"/>
    <w:rsid w:val="00BD2A71"/>
    <w:rsid w:val="00BD5FA6"/>
    <w:rsid w:val="00BD784A"/>
    <w:rsid w:val="00BE1971"/>
    <w:rsid w:val="00BF60F1"/>
    <w:rsid w:val="00BF623C"/>
    <w:rsid w:val="00BF6DFD"/>
    <w:rsid w:val="00C00B15"/>
    <w:rsid w:val="00C0266C"/>
    <w:rsid w:val="00C0366F"/>
    <w:rsid w:val="00C11B46"/>
    <w:rsid w:val="00C140A3"/>
    <w:rsid w:val="00C16037"/>
    <w:rsid w:val="00C20888"/>
    <w:rsid w:val="00C27F43"/>
    <w:rsid w:val="00C33CDF"/>
    <w:rsid w:val="00C40300"/>
    <w:rsid w:val="00C5333A"/>
    <w:rsid w:val="00C53BBA"/>
    <w:rsid w:val="00C71267"/>
    <w:rsid w:val="00C73339"/>
    <w:rsid w:val="00C7352D"/>
    <w:rsid w:val="00C75585"/>
    <w:rsid w:val="00C772C6"/>
    <w:rsid w:val="00C77AFF"/>
    <w:rsid w:val="00C81799"/>
    <w:rsid w:val="00C82E9F"/>
    <w:rsid w:val="00C84340"/>
    <w:rsid w:val="00C84456"/>
    <w:rsid w:val="00C85468"/>
    <w:rsid w:val="00CB28F4"/>
    <w:rsid w:val="00CB35FE"/>
    <w:rsid w:val="00CC08B7"/>
    <w:rsid w:val="00CD0B63"/>
    <w:rsid w:val="00CD22BA"/>
    <w:rsid w:val="00CD3890"/>
    <w:rsid w:val="00CE5EB3"/>
    <w:rsid w:val="00CF076E"/>
    <w:rsid w:val="00CF4806"/>
    <w:rsid w:val="00CF4DA7"/>
    <w:rsid w:val="00CF66BB"/>
    <w:rsid w:val="00D003D7"/>
    <w:rsid w:val="00D0425D"/>
    <w:rsid w:val="00D31218"/>
    <w:rsid w:val="00D36E45"/>
    <w:rsid w:val="00D4441C"/>
    <w:rsid w:val="00D44EAC"/>
    <w:rsid w:val="00D45CF2"/>
    <w:rsid w:val="00D45DE5"/>
    <w:rsid w:val="00D53226"/>
    <w:rsid w:val="00D53D7F"/>
    <w:rsid w:val="00D55371"/>
    <w:rsid w:val="00D567AA"/>
    <w:rsid w:val="00D6300C"/>
    <w:rsid w:val="00D640A6"/>
    <w:rsid w:val="00D6528D"/>
    <w:rsid w:val="00D6597B"/>
    <w:rsid w:val="00D65F9D"/>
    <w:rsid w:val="00D67926"/>
    <w:rsid w:val="00D67F79"/>
    <w:rsid w:val="00D73645"/>
    <w:rsid w:val="00D7555F"/>
    <w:rsid w:val="00D757EA"/>
    <w:rsid w:val="00D850FD"/>
    <w:rsid w:val="00D93C97"/>
    <w:rsid w:val="00D944FC"/>
    <w:rsid w:val="00D979E1"/>
    <w:rsid w:val="00DA0535"/>
    <w:rsid w:val="00DA75B8"/>
    <w:rsid w:val="00DB02BE"/>
    <w:rsid w:val="00DB15D4"/>
    <w:rsid w:val="00DB6ED9"/>
    <w:rsid w:val="00DB7370"/>
    <w:rsid w:val="00DC4F94"/>
    <w:rsid w:val="00DD4520"/>
    <w:rsid w:val="00DD6BE9"/>
    <w:rsid w:val="00DD6EB8"/>
    <w:rsid w:val="00DE0433"/>
    <w:rsid w:val="00DE651F"/>
    <w:rsid w:val="00DE68DB"/>
    <w:rsid w:val="00E055F3"/>
    <w:rsid w:val="00E05B64"/>
    <w:rsid w:val="00E10DBD"/>
    <w:rsid w:val="00E13BA4"/>
    <w:rsid w:val="00E1625E"/>
    <w:rsid w:val="00E22261"/>
    <w:rsid w:val="00E342BD"/>
    <w:rsid w:val="00E36ED5"/>
    <w:rsid w:val="00E37025"/>
    <w:rsid w:val="00E46F52"/>
    <w:rsid w:val="00E4768C"/>
    <w:rsid w:val="00E5024E"/>
    <w:rsid w:val="00E5155C"/>
    <w:rsid w:val="00E537DE"/>
    <w:rsid w:val="00E54549"/>
    <w:rsid w:val="00E6378D"/>
    <w:rsid w:val="00E710F0"/>
    <w:rsid w:val="00E72952"/>
    <w:rsid w:val="00E77A3A"/>
    <w:rsid w:val="00E862B6"/>
    <w:rsid w:val="00E87539"/>
    <w:rsid w:val="00E97BF2"/>
    <w:rsid w:val="00EA047F"/>
    <w:rsid w:val="00EA0AC6"/>
    <w:rsid w:val="00EA1126"/>
    <w:rsid w:val="00EA3B43"/>
    <w:rsid w:val="00EA5C3B"/>
    <w:rsid w:val="00EC0EF5"/>
    <w:rsid w:val="00EC2CD2"/>
    <w:rsid w:val="00EC2EF4"/>
    <w:rsid w:val="00EE1228"/>
    <w:rsid w:val="00EE447E"/>
    <w:rsid w:val="00EE53A2"/>
    <w:rsid w:val="00EE5EA9"/>
    <w:rsid w:val="00EF2778"/>
    <w:rsid w:val="00EF5488"/>
    <w:rsid w:val="00F00777"/>
    <w:rsid w:val="00F043B2"/>
    <w:rsid w:val="00F13A54"/>
    <w:rsid w:val="00F16DF2"/>
    <w:rsid w:val="00F17B4B"/>
    <w:rsid w:val="00F220F1"/>
    <w:rsid w:val="00F22777"/>
    <w:rsid w:val="00F23143"/>
    <w:rsid w:val="00F23C2F"/>
    <w:rsid w:val="00F24174"/>
    <w:rsid w:val="00F35060"/>
    <w:rsid w:val="00F350BE"/>
    <w:rsid w:val="00F35B31"/>
    <w:rsid w:val="00F35CD2"/>
    <w:rsid w:val="00F42621"/>
    <w:rsid w:val="00F467C5"/>
    <w:rsid w:val="00F519B5"/>
    <w:rsid w:val="00F53B1E"/>
    <w:rsid w:val="00F569CD"/>
    <w:rsid w:val="00F639C6"/>
    <w:rsid w:val="00F6531C"/>
    <w:rsid w:val="00F7076F"/>
    <w:rsid w:val="00FA237B"/>
    <w:rsid w:val="00FA2DEA"/>
    <w:rsid w:val="00FB397E"/>
    <w:rsid w:val="00FB5F46"/>
    <w:rsid w:val="00FC055F"/>
    <w:rsid w:val="00FC0820"/>
    <w:rsid w:val="00FC1D0A"/>
    <w:rsid w:val="00FD0827"/>
    <w:rsid w:val="00FD14A9"/>
    <w:rsid w:val="00FD3649"/>
    <w:rsid w:val="00FD52F8"/>
    <w:rsid w:val="00FE72E7"/>
    <w:rsid w:val="00FF0754"/>
    <w:rsid w:val="00FF4BA7"/>
    <w:rsid w:val="016CD0E1"/>
    <w:rsid w:val="0583E2FB"/>
    <w:rsid w:val="060FCBDB"/>
    <w:rsid w:val="07A47050"/>
    <w:rsid w:val="07BA15F4"/>
    <w:rsid w:val="08440AE7"/>
    <w:rsid w:val="087160B9"/>
    <w:rsid w:val="0889B6A9"/>
    <w:rsid w:val="09A60027"/>
    <w:rsid w:val="09B65FA2"/>
    <w:rsid w:val="09C28410"/>
    <w:rsid w:val="0D44831D"/>
    <w:rsid w:val="0F30FC49"/>
    <w:rsid w:val="123D83AD"/>
    <w:rsid w:val="1336BA2B"/>
    <w:rsid w:val="13472FD2"/>
    <w:rsid w:val="147DC4B4"/>
    <w:rsid w:val="1518E081"/>
    <w:rsid w:val="157543D7"/>
    <w:rsid w:val="16580A2F"/>
    <w:rsid w:val="1798DD22"/>
    <w:rsid w:val="17D4DE8B"/>
    <w:rsid w:val="194435D8"/>
    <w:rsid w:val="1AEFC605"/>
    <w:rsid w:val="1D6111D0"/>
    <w:rsid w:val="1DDD964F"/>
    <w:rsid w:val="1F728B9A"/>
    <w:rsid w:val="1F9A25D4"/>
    <w:rsid w:val="20B10FD1"/>
    <w:rsid w:val="20C0F6CC"/>
    <w:rsid w:val="217498D9"/>
    <w:rsid w:val="217F8602"/>
    <w:rsid w:val="2419F975"/>
    <w:rsid w:val="25318ABD"/>
    <w:rsid w:val="2689A562"/>
    <w:rsid w:val="28AB59AD"/>
    <w:rsid w:val="2C935092"/>
    <w:rsid w:val="2DB42DDA"/>
    <w:rsid w:val="2DF5680B"/>
    <w:rsid w:val="2EC2C4EC"/>
    <w:rsid w:val="2F2B879D"/>
    <w:rsid w:val="2F3DFD02"/>
    <w:rsid w:val="2FD123A9"/>
    <w:rsid w:val="3099711E"/>
    <w:rsid w:val="31A47FDB"/>
    <w:rsid w:val="32516580"/>
    <w:rsid w:val="34779B67"/>
    <w:rsid w:val="35429D78"/>
    <w:rsid w:val="35C6DFE6"/>
    <w:rsid w:val="35FB25A1"/>
    <w:rsid w:val="39C59FCF"/>
    <w:rsid w:val="3A44D0C0"/>
    <w:rsid w:val="3AB04404"/>
    <w:rsid w:val="3ADEA365"/>
    <w:rsid w:val="3C245351"/>
    <w:rsid w:val="3C5DDC1C"/>
    <w:rsid w:val="3D49D99F"/>
    <w:rsid w:val="3E5C77BA"/>
    <w:rsid w:val="3EE7BBEA"/>
    <w:rsid w:val="3F2E54C9"/>
    <w:rsid w:val="4036A693"/>
    <w:rsid w:val="41D5E247"/>
    <w:rsid w:val="41F390DB"/>
    <w:rsid w:val="426C3C29"/>
    <w:rsid w:val="435E81B0"/>
    <w:rsid w:val="44D2C3B5"/>
    <w:rsid w:val="46B36C01"/>
    <w:rsid w:val="46FA9C71"/>
    <w:rsid w:val="471595CE"/>
    <w:rsid w:val="47368764"/>
    <w:rsid w:val="478A71E9"/>
    <w:rsid w:val="47ADB300"/>
    <w:rsid w:val="47B0629F"/>
    <w:rsid w:val="4AA22120"/>
    <w:rsid w:val="4B429FEF"/>
    <w:rsid w:val="4BBD1B97"/>
    <w:rsid w:val="4D22BD5F"/>
    <w:rsid w:val="4ED66651"/>
    <w:rsid w:val="4F3E110A"/>
    <w:rsid w:val="50DCD8A9"/>
    <w:rsid w:val="50E59539"/>
    <w:rsid w:val="52261CEB"/>
    <w:rsid w:val="52B91C39"/>
    <w:rsid w:val="5328E9BD"/>
    <w:rsid w:val="533B918C"/>
    <w:rsid w:val="55663CD8"/>
    <w:rsid w:val="57431714"/>
    <w:rsid w:val="5755D3D0"/>
    <w:rsid w:val="59ABB23A"/>
    <w:rsid w:val="5C8420D2"/>
    <w:rsid w:val="5D6F7472"/>
    <w:rsid w:val="5D7BEFC8"/>
    <w:rsid w:val="5E6FC6E4"/>
    <w:rsid w:val="5F143239"/>
    <w:rsid w:val="5FC836BB"/>
    <w:rsid w:val="6450B9D3"/>
    <w:rsid w:val="65C1A874"/>
    <w:rsid w:val="66D3B4D0"/>
    <w:rsid w:val="670E0B62"/>
    <w:rsid w:val="67EEF6A4"/>
    <w:rsid w:val="68063E78"/>
    <w:rsid w:val="68A20DC7"/>
    <w:rsid w:val="695D75BA"/>
    <w:rsid w:val="69940A03"/>
    <w:rsid w:val="69A90861"/>
    <w:rsid w:val="6B0E7FBB"/>
    <w:rsid w:val="6B6F5642"/>
    <w:rsid w:val="6CDE8530"/>
    <w:rsid w:val="6D3C8F2C"/>
    <w:rsid w:val="6D89C1C1"/>
    <w:rsid w:val="6EBAFDA4"/>
    <w:rsid w:val="709BEE90"/>
    <w:rsid w:val="710F0C29"/>
    <w:rsid w:val="7299CAB0"/>
    <w:rsid w:val="7300E6B6"/>
    <w:rsid w:val="739655CD"/>
    <w:rsid w:val="73DE1360"/>
    <w:rsid w:val="73F21C0E"/>
    <w:rsid w:val="74155BA9"/>
    <w:rsid w:val="74EDFCE5"/>
    <w:rsid w:val="75987F1E"/>
    <w:rsid w:val="780F4841"/>
    <w:rsid w:val="78C1914F"/>
    <w:rsid w:val="79E9BE17"/>
    <w:rsid w:val="7A42455F"/>
    <w:rsid w:val="7ACA5357"/>
    <w:rsid w:val="7B798027"/>
    <w:rsid w:val="7BFF3C5C"/>
    <w:rsid w:val="7C13AE5D"/>
    <w:rsid w:val="7CC5235B"/>
    <w:rsid w:val="7E5A072A"/>
    <w:rsid w:val="7E6357D4"/>
    <w:rsid w:val="7F5FC8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D2204"/>
  <w15:docId w15:val="{03BE7FA2-8862-4090-B0A6-80A9B1611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8"/>
      <w:lang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Normal"/>
    <w:next w:val="Normal"/>
    <w:link w:val="Heading2Char"/>
    <w:qFormat/>
    <w:pPr>
      <w:keepNext/>
      <w:jc w:val="center"/>
      <w:outlineLvl w:val="1"/>
    </w:pPr>
    <w:rPr>
      <w:u w:val="single"/>
    </w:rPr>
  </w:style>
  <w:style w:type="paragraph" w:styleId="Heading3">
    <w:name w:val="heading 3"/>
    <w:basedOn w:val="Normal"/>
    <w:next w:val="Normal"/>
    <w:link w:val="Heading3Char"/>
    <w:qFormat/>
    <w:pPr>
      <w:keepNext/>
      <w:outlineLvl w:val="2"/>
    </w:pPr>
  </w:style>
  <w:style w:type="paragraph" w:styleId="Heading4">
    <w:name w:val="heading 4"/>
    <w:basedOn w:val="Normal"/>
    <w:next w:val="Normal"/>
    <w:link w:val="Heading4Char"/>
    <w:qFormat/>
    <w:pPr>
      <w:keepNext/>
      <w:outlineLvl w:val="3"/>
    </w:pPr>
    <w:rPr>
      <w:b/>
      <w:sz w:val="24"/>
      <w:u w:val="single"/>
    </w:rPr>
  </w:style>
  <w:style w:type="paragraph" w:styleId="Heading5">
    <w:name w:val="heading 5"/>
    <w:basedOn w:val="Normal"/>
    <w:next w:val="Normal"/>
    <w:link w:val="Heading5Char"/>
    <w:qFormat/>
    <w:pPr>
      <w:keepNext/>
      <w:outlineLvl w:val="4"/>
    </w:pPr>
    <w:rPr>
      <w:sz w:val="24"/>
      <w:u w:val="single"/>
    </w:rPr>
  </w:style>
  <w:style w:type="paragraph" w:styleId="Heading6">
    <w:name w:val="heading 6"/>
    <w:basedOn w:val="Normal"/>
    <w:next w:val="Normal"/>
    <w:link w:val="Heading6Char"/>
    <w:qFormat/>
    <w:pPr>
      <w:keepNext/>
      <w:outlineLvl w:val="5"/>
    </w:pPr>
    <w:rPr>
      <w:b/>
    </w:rPr>
  </w:style>
  <w:style w:type="paragraph" w:styleId="Heading7">
    <w:name w:val="heading 7"/>
    <w:basedOn w:val="Normal"/>
    <w:next w:val="Normal"/>
    <w:link w:val="Heading7Char"/>
    <w:qFormat/>
    <w:pPr>
      <w:keepNext/>
      <w:jc w:val="both"/>
      <w:outlineLvl w:val="6"/>
    </w:pPr>
    <w:rPr>
      <w:b/>
    </w:rPr>
  </w:style>
  <w:style w:type="paragraph" w:styleId="Heading8">
    <w:name w:val="heading 8"/>
    <w:basedOn w:val="Normal"/>
    <w:next w:val="Normal"/>
    <w:link w:val="Heading8Char"/>
    <w:qFormat/>
    <w:pPr>
      <w:keepNext/>
      <w:jc w:val="center"/>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4321"/>
    <w:rPr>
      <w:rFonts w:ascii="Arial" w:hAnsi="Arial"/>
      <w:sz w:val="24"/>
      <w:lang w:eastAsia="en-US"/>
    </w:rPr>
  </w:style>
  <w:style w:type="character" w:customStyle="1" w:styleId="Heading2Char">
    <w:name w:val="Heading 2 Char"/>
    <w:basedOn w:val="DefaultParagraphFont"/>
    <w:link w:val="Heading2"/>
    <w:rsid w:val="002617B8"/>
    <w:rPr>
      <w:rFonts w:ascii="Arial" w:hAnsi="Arial"/>
      <w:sz w:val="28"/>
      <w:u w:val="single"/>
      <w:lang w:eastAsia="en-US"/>
    </w:rPr>
  </w:style>
  <w:style w:type="character" w:customStyle="1" w:styleId="Heading3Char">
    <w:name w:val="Heading 3 Char"/>
    <w:basedOn w:val="DefaultParagraphFont"/>
    <w:link w:val="Heading3"/>
    <w:rsid w:val="004C4321"/>
    <w:rPr>
      <w:rFonts w:ascii="Arial" w:hAnsi="Arial"/>
      <w:sz w:val="28"/>
      <w:lang w:eastAsia="en-US"/>
    </w:rPr>
  </w:style>
  <w:style w:type="character" w:customStyle="1" w:styleId="Heading4Char">
    <w:name w:val="Heading 4 Char"/>
    <w:basedOn w:val="DefaultParagraphFont"/>
    <w:link w:val="Heading4"/>
    <w:rsid w:val="004C4321"/>
    <w:rPr>
      <w:rFonts w:ascii="Arial" w:hAnsi="Arial"/>
      <w:b/>
      <w:sz w:val="24"/>
      <w:u w:val="single"/>
      <w:lang w:eastAsia="en-US"/>
    </w:rPr>
  </w:style>
  <w:style w:type="character" w:customStyle="1" w:styleId="Heading5Char">
    <w:name w:val="Heading 5 Char"/>
    <w:basedOn w:val="DefaultParagraphFont"/>
    <w:link w:val="Heading5"/>
    <w:rsid w:val="002617B8"/>
    <w:rPr>
      <w:rFonts w:ascii="Arial" w:hAnsi="Arial"/>
      <w:sz w:val="24"/>
      <w:u w:val="single"/>
      <w:lang w:eastAsia="en-US"/>
    </w:rPr>
  </w:style>
  <w:style w:type="character" w:customStyle="1" w:styleId="Heading6Char">
    <w:name w:val="Heading 6 Char"/>
    <w:basedOn w:val="DefaultParagraphFont"/>
    <w:link w:val="Heading6"/>
    <w:rsid w:val="004C4321"/>
    <w:rPr>
      <w:rFonts w:ascii="Arial" w:hAnsi="Arial"/>
      <w:b/>
      <w:sz w:val="28"/>
      <w:lang w:eastAsia="en-US"/>
    </w:rPr>
  </w:style>
  <w:style w:type="character" w:customStyle="1" w:styleId="Heading7Char">
    <w:name w:val="Heading 7 Char"/>
    <w:basedOn w:val="DefaultParagraphFont"/>
    <w:link w:val="Heading7"/>
    <w:rsid w:val="004C4321"/>
    <w:rPr>
      <w:rFonts w:ascii="Arial" w:hAnsi="Arial"/>
      <w:b/>
      <w:sz w:val="28"/>
      <w:lang w:eastAsia="en-US"/>
    </w:rPr>
  </w:style>
  <w:style w:type="character" w:customStyle="1" w:styleId="Heading8Char">
    <w:name w:val="Heading 8 Char"/>
    <w:basedOn w:val="DefaultParagraphFont"/>
    <w:link w:val="Heading8"/>
    <w:rsid w:val="002617B8"/>
    <w:rPr>
      <w:rFonts w:ascii="Arial" w:hAnsi="Arial"/>
      <w:b/>
      <w:sz w:val="28"/>
      <w:lang w:eastAsia="en-US"/>
    </w:rPr>
  </w:style>
  <w:style w:type="paragraph" w:styleId="Title">
    <w:name w:val="Title"/>
    <w:basedOn w:val="Normal"/>
    <w:link w:val="TitleChar"/>
    <w:qFormat/>
    <w:pPr>
      <w:jc w:val="center"/>
    </w:pPr>
    <w:rPr>
      <w:b/>
      <w:sz w:val="36"/>
      <w:u w:val="single"/>
    </w:rPr>
  </w:style>
  <w:style w:type="character" w:customStyle="1" w:styleId="TitleChar">
    <w:name w:val="Title Char"/>
    <w:basedOn w:val="DefaultParagraphFont"/>
    <w:link w:val="Title"/>
    <w:rsid w:val="004C4321"/>
    <w:rPr>
      <w:rFonts w:ascii="Arial" w:hAnsi="Arial"/>
      <w:b/>
      <w:sz w:val="36"/>
      <w:u w:val="single"/>
      <w:lang w:eastAsia="en-US"/>
    </w:rPr>
  </w:style>
  <w:style w:type="paragraph" w:styleId="Subtitle">
    <w:name w:val="Subtitle"/>
    <w:basedOn w:val="Normal"/>
    <w:link w:val="SubtitleChar"/>
    <w:qFormat/>
    <w:rPr>
      <w:b/>
      <w:u w:val="single"/>
    </w:rPr>
  </w:style>
  <w:style w:type="character" w:customStyle="1" w:styleId="SubtitleChar">
    <w:name w:val="Subtitle Char"/>
    <w:basedOn w:val="DefaultParagraphFont"/>
    <w:link w:val="Subtitle"/>
    <w:rsid w:val="002617B8"/>
    <w:rPr>
      <w:rFonts w:ascii="Arial" w:hAnsi="Arial"/>
      <w:b/>
      <w:sz w:val="28"/>
      <w:u w:val="single"/>
      <w:lang w:eastAsia="en-US"/>
    </w:rPr>
  </w:style>
  <w:style w:type="paragraph" w:styleId="BodyText">
    <w:name w:val="Body Text"/>
    <w:basedOn w:val="Normal"/>
    <w:link w:val="BodyTextChar"/>
    <w:pPr>
      <w:numPr>
        <w:numId w:val="1"/>
      </w:numPr>
      <w:spacing w:after="120"/>
    </w:pPr>
  </w:style>
  <w:style w:type="character" w:customStyle="1" w:styleId="BodyTextChar">
    <w:name w:val="Body Text Char"/>
    <w:basedOn w:val="DefaultParagraphFont"/>
    <w:link w:val="BodyText"/>
    <w:rsid w:val="004C4321"/>
    <w:rPr>
      <w:rFonts w:ascii="Arial" w:hAnsi="Arial"/>
      <w:sz w:val="28"/>
      <w:lang w:eastAsia="en-US"/>
    </w:rPr>
  </w:style>
  <w:style w:type="paragraph" w:styleId="BodyText2">
    <w:name w:val="Body Text 2"/>
    <w:basedOn w:val="Normal"/>
    <w:link w:val="BodyText2Char"/>
    <w:pPr>
      <w:numPr>
        <w:numId w:val="2"/>
      </w:numPr>
      <w:spacing w:after="240"/>
    </w:pPr>
  </w:style>
  <w:style w:type="character" w:customStyle="1" w:styleId="BodyText2Char">
    <w:name w:val="Body Text 2 Char"/>
    <w:basedOn w:val="DefaultParagraphFont"/>
    <w:link w:val="BodyText2"/>
    <w:rsid w:val="004C4321"/>
    <w:rPr>
      <w:rFonts w:ascii="Arial" w:hAnsi="Arial"/>
      <w:sz w:val="28"/>
      <w:lang w:eastAsia="en-US"/>
    </w:rPr>
  </w:style>
  <w:style w:type="paragraph" w:styleId="BodyTextIndent">
    <w:name w:val="Body Text Indent"/>
    <w:basedOn w:val="Normal"/>
    <w:link w:val="BodyTextIndentChar"/>
    <w:pPr>
      <w:ind w:left="360"/>
    </w:pPr>
    <w:rPr>
      <w:sz w:val="24"/>
    </w:rPr>
  </w:style>
  <w:style w:type="character" w:customStyle="1" w:styleId="BodyTextIndentChar">
    <w:name w:val="Body Text Indent Char"/>
    <w:basedOn w:val="DefaultParagraphFont"/>
    <w:link w:val="BodyTextIndent"/>
    <w:rsid w:val="002617B8"/>
    <w:rPr>
      <w:rFonts w:ascii="Arial" w:hAnsi="Arial"/>
      <w:sz w:val="24"/>
      <w:lang w:eastAsia="en-US"/>
    </w:rPr>
  </w:style>
  <w:style w:type="paragraph" w:styleId="BodyTextIndent2">
    <w:name w:val="Body Text Indent 2"/>
    <w:basedOn w:val="Normal"/>
    <w:link w:val="BodyTextIndent2Char"/>
    <w:pPr>
      <w:ind w:left="426" w:hanging="426"/>
    </w:pPr>
    <w:rPr>
      <w:sz w:val="24"/>
    </w:rPr>
  </w:style>
  <w:style w:type="character" w:customStyle="1" w:styleId="BodyTextIndent2Char">
    <w:name w:val="Body Text Indent 2 Char"/>
    <w:basedOn w:val="DefaultParagraphFont"/>
    <w:link w:val="BodyTextIndent2"/>
    <w:rsid w:val="002617B8"/>
    <w:rPr>
      <w:rFonts w:ascii="Arial" w:hAnsi="Arial"/>
      <w:sz w:val="24"/>
      <w:lang w:eastAsia="en-US"/>
    </w:rPr>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sid w:val="002617B8"/>
    <w:rPr>
      <w:rFonts w:ascii="Arial" w:hAnsi="Arial"/>
      <w:sz w:val="24"/>
      <w:lang w:eastAsia="en-US"/>
    </w:rPr>
  </w:style>
  <w:style w:type="paragraph" w:styleId="BodyTextIndent3">
    <w:name w:val="Body Text Indent 3"/>
    <w:basedOn w:val="Normal"/>
    <w:link w:val="BodyTextIndent3Char"/>
    <w:pPr>
      <w:ind w:left="709"/>
    </w:pPr>
    <w:rPr>
      <w:sz w:val="24"/>
    </w:rPr>
  </w:style>
  <w:style w:type="character" w:customStyle="1" w:styleId="BodyTextIndent3Char">
    <w:name w:val="Body Text Indent 3 Char"/>
    <w:basedOn w:val="DefaultParagraphFont"/>
    <w:link w:val="BodyTextIndent3"/>
    <w:rsid w:val="004C4321"/>
    <w:rPr>
      <w:rFonts w:ascii="Arial" w:hAnsi="Arial"/>
      <w:sz w:val="24"/>
      <w:lang w:eastAsia="en-US"/>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sid w:val="004C4321"/>
    <w:rPr>
      <w:rFonts w:ascii="Arial" w:hAnsi="Arial"/>
      <w:sz w:val="28"/>
      <w:lang w:eastAsia="en-US"/>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sid w:val="002617B8"/>
    <w:rPr>
      <w:rFonts w:ascii="Arial" w:hAnsi="Arial"/>
      <w:sz w:val="28"/>
      <w:lang w:eastAsia="en-US"/>
    </w:rPr>
  </w:style>
  <w:style w:type="character" w:styleId="Hyperlink">
    <w:name w:val="Hyperlink"/>
    <w:uiPriority w:val="99"/>
    <w:rPr>
      <w:color w:val="0000FF"/>
      <w:u w:val="single"/>
    </w:rPr>
  </w:style>
  <w:style w:type="character" w:styleId="FollowedHyperlink">
    <w:name w:val="FollowedHyperlink"/>
    <w:rsid w:val="002C7C59"/>
    <w:rPr>
      <w:color w:val="800080"/>
      <w:u w:val="single"/>
    </w:rPr>
  </w:style>
  <w:style w:type="paragraph" w:styleId="ListParagraph">
    <w:name w:val="List Paragraph"/>
    <w:basedOn w:val="Normal"/>
    <w:uiPriority w:val="34"/>
    <w:qFormat/>
    <w:rsid w:val="00694AA5"/>
    <w:pPr>
      <w:ind w:left="720"/>
      <w:contextualSpacing/>
    </w:pPr>
  </w:style>
  <w:style w:type="paragraph" w:styleId="BalloonText">
    <w:name w:val="Balloon Text"/>
    <w:basedOn w:val="Normal"/>
    <w:link w:val="BalloonTextChar"/>
    <w:semiHidden/>
    <w:unhideWhenUsed/>
    <w:rsid w:val="001533C7"/>
    <w:rPr>
      <w:rFonts w:ascii="Tahoma" w:hAnsi="Tahoma" w:cs="Tahoma"/>
      <w:sz w:val="16"/>
      <w:szCs w:val="16"/>
    </w:rPr>
  </w:style>
  <w:style w:type="character" w:customStyle="1" w:styleId="BalloonTextChar">
    <w:name w:val="Balloon Text Char"/>
    <w:basedOn w:val="DefaultParagraphFont"/>
    <w:link w:val="BalloonText"/>
    <w:semiHidden/>
    <w:rsid w:val="001533C7"/>
    <w:rPr>
      <w:rFonts w:ascii="Tahoma" w:hAnsi="Tahoma" w:cs="Tahoma"/>
      <w:sz w:val="16"/>
      <w:szCs w:val="16"/>
      <w:lang w:eastAsia="en-US"/>
    </w:rPr>
  </w:style>
  <w:style w:type="table" w:styleId="TableGrid">
    <w:name w:val="Table Grid"/>
    <w:basedOn w:val="TableNormal"/>
    <w:uiPriority w:val="59"/>
    <w:rsid w:val="00F350BE"/>
    <w:rPr>
      <w:rFonts w:ascii="Arial" w:eastAsia="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C3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411E8"/>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rsid w:val="009411E8"/>
    <w:pPr>
      <w:spacing w:after="100"/>
    </w:pPr>
  </w:style>
  <w:style w:type="paragraph" w:styleId="TOC3">
    <w:name w:val="toc 3"/>
    <w:basedOn w:val="Normal"/>
    <w:next w:val="Normal"/>
    <w:autoRedefine/>
    <w:uiPriority w:val="39"/>
    <w:unhideWhenUsed/>
    <w:rsid w:val="009411E8"/>
    <w:pPr>
      <w:spacing w:after="100"/>
      <w:ind w:left="560"/>
    </w:pPr>
  </w:style>
  <w:style w:type="paragraph" w:customStyle="1" w:styleId="email">
    <w:name w:val="email"/>
    <w:basedOn w:val="Normal"/>
    <w:rsid w:val="009950D1"/>
    <w:pPr>
      <w:spacing w:before="100" w:beforeAutospacing="1" w:after="100" w:afterAutospacing="1"/>
    </w:pPr>
    <w:rPr>
      <w:rFonts w:ascii="Times New Roman" w:hAnsi="Times New Roman"/>
      <w:sz w:val="24"/>
      <w:szCs w:val="24"/>
      <w:lang w:eastAsia="en-GB"/>
    </w:rPr>
  </w:style>
  <w:style w:type="character" w:customStyle="1" w:styleId="type">
    <w:name w:val="type"/>
    <w:basedOn w:val="DefaultParagraphFont"/>
    <w:rsid w:val="009950D1"/>
  </w:style>
  <w:style w:type="paragraph" w:customStyle="1" w:styleId="tel">
    <w:name w:val="tel"/>
    <w:basedOn w:val="Normal"/>
    <w:rsid w:val="009950D1"/>
    <w:pPr>
      <w:spacing w:before="100" w:beforeAutospacing="1" w:after="100" w:afterAutospacing="1"/>
    </w:pPr>
    <w:rPr>
      <w:rFonts w:ascii="Times New Roman" w:hAnsi="Times New Roman"/>
      <w:sz w:val="24"/>
      <w:szCs w:val="24"/>
      <w:lang w:eastAsia="en-GB"/>
    </w:rPr>
  </w:style>
  <w:style w:type="paragraph" w:customStyle="1" w:styleId="comments">
    <w:name w:val="comments"/>
    <w:basedOn w:val="Normal"/>
    <w:rsid w:val="009950D1"/>
    <w:pPr>
      <w:spacing w:before="100" w:beforeAutospacing="1" w:after="100" w:afterAutospacing="1"/>
    </w:pPr>
    <w:rPr>
      <w:rFonts w:ascii="Times New Roman" w:hAnsi="Times New Roman"/>
      <w:sz w:val="24"/>
      <w:szCs w:val="24"/>
      <w:lang w:eastAsia="en-GB"/>
    </w:rPr>
  </w:style>
  <w:style w:type="paragraph" w:customStyle="1" w:styleId="xmsonormal">
    <w:name w:val="x_msonormal"/>
    <w:basedOn w:val="Normal"/>
    <w:rsid w:val="00510D6E"/>
    <w:rPr>
      <w:rFonts w:ascii="Calibri" w:eastAsiaTheme="minorHAnsi" w:hAnsi="Calibri" w:cs="Calibri"/>
      <w:sz w:val="22"/>
      <w:szCs w:val="22"/>
      <w:lang w:eastAsia="en-GB"/>
    </w:rPr>
  </w:style>
  <w:style w:type="character" w:customStyle="1" w:styleId="UnresolvedMention">
    <w:name w:val="Unresolved Mention"/>
    <w:basedOn w:val="DefaultParagraphFont"/>
    <w:uiPriority w:val="99"/>
    <w:semiHidden/>
    <w:unhideWhenUsed/>
    <w:rsid w:val="00DB6ED9"/>
    <w:rPr>
      <w:color w:val="605E5C"/>
      <w:shd w:val="clear" w:color="auto" w:fill="E1DFDD"/>
    </w:rPr>
  </w:style>
  <w:style w:type="paragraph" w:customStyle="1" w:styleId="msonormal0">
    <w:name w:val="msonormal"/>
    <w:basedOn w:val="Normal"/>
    <w:rsid w:val="002617B8"/>
    <w:pPr>
      <w:spacing w:before="100" w:beforeAutospacing="1" w:after="100" w:afterAutospacing="1"/>
    </w:pPr>
    <w:rPr>
      <w:rFonts w:ascii="Times New Roman" w:hAnsi="Times New Roman"/>
      <w:sz w:val="24"/>
      <w:szCs w:val="24"/>
      <w:lang w:eastAsia="en-GB"/>
    </w:rPr>
  </w:style>
  <w:style w:type="paragraph" w:customStyle="1" w:styleId="Default">
    <w:name w:val="Default"/>
    <w:rsid w:val="002617B8"/>
    <w:pPr>
      <w:autoSpaceDE w:val="0"/>
      <w:autoSpaceDN w:val="0"/>
      <w:adjustRightInd w:val="0"/>
    </w:pPr>
    <w:rPr>
      <w:rFonts w:ascii="Calibri" w:eastAsia="Calibri" w:hAnsi="Calibri" w:cs="Calibri"/>
      <w:color w:val="000000"/>
      <w:sz w:val="24"/>
      <w:szCs w:val="24"/>
      <w:lang w:eastAsia="en-US"/>
    </w:rPr>
  </w:style>
  <w:style w:type="character" w:customStyle="1" w:styleId="oypena">
    <w:name w:val="oypena"/>
    <w:basedOn w:val="DefaultParagraphFont"/>
    <w:rsid w:val="0026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378723">
      <w:bodyDiv w:val="1"/>
      <w:marLeft w:val="0"/>
      <w:marRight w:val="0"/>
      <w:marTop w:val="0"/>
      <w:marBottom w:val="0"/>
      <w:divBdr>
        <w:top w:val="none" w:sz="0" w:space="0" w:color="auto"/>
        <w:left w:val="none" w:sz="0" w:space="0" w:color="auto"/>
        <w:bottom w:val="none" w:sz="0" w:space="0" w:color="auto"/>
        <w:right w:val="none" w:sz="0" w:space="0" w:color="auto"/>
      </w:divBdr>
    </w:div>
    <w:div w:id="393897032">
      <w:bodyDiv w:val="1"/>
      <w:marLeft w:val="0"/>
      <w:marRight w:val="0"/>
      <w:marTop w:val="0"/>
      <w:marBottom w:val="0"/>
      <w:divBdr>
        <w:top w:val="none" w:sz="0" w:space="0" w:color="auto"/>
        <w:left w:val="none" w:sz="0" w:space="0" w:color="auto"/>
        <w:bottom w:val="none" w:sz="0" w:space="0" w:color="auto"/>
        <w:right w:val="none" w:sz="0" w:space="0" w:color="auto"/>
      </w:divBdr>
    </w:div>
    <w:div w:id="487134083">
      <w:bodyDiv w:val="1"/>
      <w:marLeft w:val="0"/>
      <w:marRight w:val="0"/>
      <w:marTop w:val="0"/>
      <w:marBottom w:val="0"/>
      <w:divBdr>
        <w:top w:val="none" w:sz="0" w:space="0" w:color="auto"/>
        <w:left w:val="none" w:sz="0" w:space="0" w:color="auto"/>
        <w:bottom w:val="none" w:sz="0" w:space="0" w:color="auto"/>
        <w:right w:val="none" w:sz="0" w:space="0" w:color="auto"/>
      </w:divBdr>
    </w:div>
    <w:div w:id="653342063">
      <w:bodyDiv w:val="1"/>
      <w:marLeft w:val="0"/>
      <w:marRight w:val="0"/>
      <w:marTop w:val="0"/>
      <w:marBottom w:val="0"/>
      <w:divBdr>
        <w:top w:val="none" w:sz="0" w:space="0" w:color="auto"/>
        <w:left w:val="none" w:sz="0" w:space="0" w:color="auto"/>
        <w:bottom w:val="none" w:sz="0" w:space="0" w:color="auto"/>
        <w:right w:val="none" w:sz="0" w:space="0" w:color="auto"/>
      </w:divBdr>
    </w:div>
    <w:div w:id="665475749">
      <w:bodyDiv w:val="1"/>
      <w:marLeft w:val="0"/>
      <w:marRight w:val="0"/>
      <w:marTop w:val="0"/>
      <w:marBottom w:val="0"/>
      <w:divBdr>
        <w:top w:val="none" w:sz="0" w:space="0" w:color="auto"/>
        <w:left w:val="none" w:sz="0" w:space="0" w:color="auto"/>
        <w:bottom w:val="none" w:sz="0" w:space="0" w:color="auto"/>
        <w:right w:val="none" w:sz="0" w:space="0" w:color="auto"/>
      </w:divBdr>
    </w:div>
    <w:div w:id="805006361">
      <w:bodyDiv w:val="1"/>
      <w:marLeft w:val="0"/>
      <w:marRight w:val="0"/>
      <w:marTop w:val="0"/>
      <w:marBottom w:val="0"/>
      <w:divBdr>
        <w:top w:val="none" w:sz="0" w:space="0" w:color="auto"/>
        <w:left w:val="none" w:sz="0" w:space="0" w:color="auto"/>
        <w:bottom w:val="none" w:sz="0" w:space="0" w:color="auto"/>
        <w:right w:val="none" w:sz="0" w:space="0" w:color="auto"/>
      </w:divBdr>
    </w:div>
    <w:div w:id="843783291">
      <w:bodyDiv w:val="1"/>
      <w:marLeft w:val="0"/>
      <w:marRight w:val="0"/>
      <w:marTop w:val="0"/>
      <w:marBottom w:val="0"/>
      <w:divBdr>
        <w:top w:val="none" w:sz="0" w:space="0" w:color="auto"/>
        <w:left w:val="none" w:sz="0" w:space="0" w:color="auto"/>
        <w:bottom w:val="none" w:sz="0" w:space="0" w:color="auto"/>
        <w:right w:val="none" w:sz="0" w:space="0" w:color="auto"/>
      </w:divBdr>
      <w:divsChild>
        <w:div w:id="263804705">
          <w:marLeft w:val="0"/>
          <w:marRight w:val="0"/>
          <w:marTop w:val="0"/>
          <w:marBottom w:val="0"/>
          <w:divBdr>
            <w:top w:val="none" w:sz="0" w:space="0" w:color="auto"/>
            <w:left w:val="none" w:sz="0" w:space="0" w:color="auto"/>
            <w:bottom w:val="none" w:sz="0" w:space="0" w:color="auto"/>
            <w:right w:val="none" w:sz="0" w:space="0" w:color="auto"/>
          </w:divBdr>
        </w:div>
      </w:divsChild>
    </w:div>
    <w:div w:id="1159616177">
      <w:bodyDiv w:val="1"/>
      <w:marLeft w:val="0"/>
      <w:marRight w:val="0"/>
      <w:marTop w:val="0"/>
      <w:marBottom w:val="0"/>
      <w:divBdr>
        <w:top w:val="none" w:sz="0" w:space="0" w:color="auto"/>
        <w:left w:val="none" w:sz="0" w:space="0" w:color="auto"/>
        <w:bottom w:val="none" w:sz="0" w:space="0" w:color="auto"/>
        <w:right w:val="none" w:sz="0" w:space="0" w:color="auto"/>
      </w:divBdr>
    </w:div>
    <w:div w:id="1229077367">
      <w:bodyDiv w:val="1"/>
      <w:marLeft w:val="0"/>
      <w:marRight w:val="0"/>
      <w:marTop w:val="0"/>
      <w:marBottom w:val="0"/>
      <w:divBdr>
        <w:top w:val="none" w:sz="0" w:space="0" w:color="auto"/>
        <w:left w:val="none" w:sz="0" w:space="0" w:color="auto"/>
        <w:bottom w:val="none" w:sz="0" w:space="0" w:color="auto"/>
        <w:right w:val="none" w:sz="0" w:space="0" w:color="auto"/>
      </w:divBdr>
      <w:divsChild>
        <w:div w:id="346640688">
          <w:marLeft w:val="0"/>
          <w:marRight w:val="0"/>
          <w:marTop w:val="0"/>
          <w:marBottom w:val="0"/>
          <w:divBdr>
            <w:top w:val="none" w:sz="0" w:space="0" w:color="auto"/>
            <w:left w:val="none" w:sz="0" w:space="0" w:color="auto"/>
            <w:bottom w:val="none" w:sz="0" w:space="0" w:color="auto"/>
            <w:right w:val="none" w:sz="0" w:space="0" w:color="auto"/>
          </w:divBdr>
        </w:div>
      </w:divsChild>
    </w:div>
    <w:div w:id="209408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ristolsafeguarding.org/policies-and-guidance/honour-based-violence/" TargetMode="External"/><Relationship Id="rId18" Type="http://schemas.openxmlformats.org/officeDocument/2006/relationships/hyperlink" Target="https://bristolsafeguarding.org/policies-and-guidance/safer-options-contextual-safeguarding-and-extrafamilial-harm/" TargetMode="External"/><Relationship Id="rId26" Type="http://schemas.openxmlformats.org/officeDocument/2006/relationships/hyperlink" Target="https://www.gov.uk/government/publications/safeguarding-practitioners-information-sharing-advice" TargetMode="External"/><Relationship Id="rId39" Type="http://schemas.openxmlformats.org/officeDocument/2006/relationships/hyperlink" Target="mailto:email:cie@ofsted.gov.uk" TargetMode="External"/><Relationship Id="rId3" Type="http://schemas.openxmlformats.org/officeDocument/2006/relationships/customXml" Target="../customXml/item3.xml"/><Relationship Id="rId21" Type="http://schemas.openxmlformats.org/officeDocument/2006/relationships/hyperlink" Target="https://bristolsafeguarding.org/media/uhzdlyht/non-mobile-baby-injury-policy-update-final-july-2023.pdf" TargetMode="External"/><Relationship Id="rId34" Type="http://schemas.openxmlformats.org/officeDocument/2006/relationships/hyperlink" Target="https://assets.publishing.service.gov.uk/media/6650a1967b792ffff71a83e8/Keeping_children_safe_in_education_2024.pdf" TargetMode="External"/><Relationship Id="rId42" Type="http://schemas.openxmlformats.org/officeDocument/2006/relationships/hyperlink" Target="https://bristolsafeguarding.org/training/kbsp-training/"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ristolsafeguarding.org/communities/support-for-bristol-residents/female-genital-mutilation/" TargetMode="External"/><Relationship Id="rId17" Type="http://schemas.openxmlformats.org/officeDocument/2006/relationships/hyperlink" Target="https://bristolsafeguarding.org/policies-and-guidance/adverse-childhood-experiences-and-trauma-informed-practice-in-bristol/" TargetMode="External"/><Relationship Id="rId25" Type="http://schemas.openxmlformats.org/officeDocument/2006/relationships/hyperlink" Target="https://c-cluster-110.uploads.documents.cimpress.io/v1/uploads/d71d6fd8-b99e-4327-b8fd-1ac968b768a4~110/original?tenant=vbu-digital" TargetMode="External"/><Relationship Id="rId33" Type="http://schemas.openxmlformats.org/officeDocument/2006/relationships/hyperlink" Target="https://www.gov.uk/government/publications/inspecting-safeguarding-in-early-years-education-and-skills/inspecting-safeguarding-in-early-years-education-and-skills" TargetMode="External"/><Relationship Id="rId38" Type="http://schemas.openxmlformats.org/officeDocument/2006/relationships/hyperlink" Target="https://view.officeapps.live.com/op/view.aspx?src=https%3A%2F%2Fbristolsafeguarding.org%2Fmedia%2Fleshcap3%2F1-lado-referral-form-kbsp-oct22.doc&amp;wdOrigin=BROWSELINK"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csacentre.org.uk/knowledge-in-practice/practice-improvement/supporting-practice-in-tackling-child-sexual-abuse/" TargetMode="External"/><Relationship Id="rId20" Type="http://schemas.openxmlformats.org/officeDocument/2006/relationships/hyperlink" Target="https://swcpp.trixonline.co.uk/" TargetMode="External"/><Relationship Id="rId29" Type="http://schemas.openxmlformats.org/officeDocument/2006/relationships/hyperlink" Target="https://www.gov.uk/government/publications/the-prevent-duty-safeguarding-learners-vulnerable-to-radicalisation/the-prevent-duty-an-introduction-for-those-with-safeguarding-responsibilities" TargetMode="External"/><Relationship Id="rId41" Type="http://schemas.openxmlformats.org/officeDocument/2006/relationships/hyperlink" Target="mailto:fgmhelp@nspcc.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saferrecruitmentconsortium.org/" TargetMode="External"/><Relationship Id="rId32" Type="http://schemas.openxmlformats.org/officeDocument/2006/relationships/hyperlink" Target="https://assets.publishing.service.gov.uk/media/65aa5e42ed27ca001327b2c7/EYFS_statutory_framework_for_group_and_school_based_providers.pdf" TargetMode="External"/><Relationship Id="rId37" Type="http://schemas.openxmlformats.org/officeDocument/2006/relationships/hyperlink" Target="https://learning.nspcc.org.uk/safeguarding-child-protection/deaf-and-disabled-children" TargetMode="External"/><Relationship Id="rId40" Type="http://schemas.openxmlformats.org/officeDocument/2006/relationships/hyperlink" Target="https://www.proceduresonline.com/swcpp/" TargetMode="External"/><Relationship Id="rId45" Type="http://schemas.openxmlformats.org/officeDocument/2006/relationships/image" Target="media/image2.tmp"/><Relationship Id="rId5" Type="http://schemas.openxmlformats.org/officeDocument/2006/relationships/numbering" Target="numbering.xml"/><Relationship Id="rId15" Type="http://schemas.openxmlformats.org/officeDocument/2006/relationships/hyperlink" Target="mailto:counter.extremism@education.gov.uk" TargetMode="External"/><Relationship Id="rId23" Type="http://schemas.openxmlformats.org/officeDocument/2006/relationships/hyperlink" Target="https://www.bristol.gov.uk/social-care-health/make-a-referral-to-first-response" TargetMode="External"/><Relationship Id="rId28" Type="http://schemas.openxmlformats.org/officeDocument/2006/relationships/hyperlink" Target="https://bristolsafeguarding.org/media/myopzmfj/transfer-of-cp-and-safeguarding-file-reviewed-may-2020.pdf" TargetMode="External"/><Relationship Id="rId36" Type="http://schemas.openxmlformats.org/officeDocument/2006/relationships/hyperlink" Target="https://www.gov.uk/government/publications/safeguarding-children-and-protecting-professionals-in-early-years-settings-online-safety-considerations"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iew.officeapps.live.com/op/view.aspx?src=https%3A%2F%2Fbristolsafeguarding.org%2Fmedia%2Fleshcap3%2F1-lado-referral-form-kbsp-oct22.doc&amp;wdOrigin=BROWSELINK" TargetMode="External"/><Relationship Id="rId31" Type="http://schemas.openxmlformats.org/officeDocument/2006/relationships/hyperlink" Target="https://bristolsafeguarding.org/media/d1th2ssj/bd15997-kbsp-indicators-of-need.pdf" TargetMode="External"/><Relationship Id="rId44" Type="http://schemas.openxmlformats.org/officeDocument/2006/relationships/hyperlink" Target="https://www.eida.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ristolsafeguarding.org/media/27269/fgm-referral-risk-assessment-2018.pdf" TargetMode="External"/><Relationship Id="rId22" Type="http://schemas.openxmlformats.org/officeDocument/2006/relationships/hyperlink" Target="https://assets.publishing.service.gov.uk/media/65803fe31c0c2a000d18cf40/Working_together_to_safeguard_children_2023_-_statutory_guidance.pdf" TargetMode="External"/><Relationship Id="rId27" Type="http://schemas.openxmlformats.org/officeDocument/2006/relationships/hyperlink" Target="https://bristolsafeguarding.org/media/myopzmfj/transfer-of-cp-and-safeguarding-file-reviewed-may-2020.pdf" TargetMode="External"/><Relationship Id="rId30" Type="http://schemas.openxmlformats.org/officeDocument/2006/relationships/hyperlink" Target="https://bristolsafeguarding.org/media/gelfqdqx/bd15997-kbsp-effective-support-for-children-and-families-in-bristol.pdf" TargetMode="External"/><Relationship Id="rId35" Type="http://schemas.openxmlformats.org/officeDocument/2006/relationships/hyperlink" Target="https://bristolsafeguarding.org/media/gfbgpj15/kbsp-harmful-sexual-behaviour-guidance.pdf" TargetMode="External"/><Relationship Id="rId43" Type="http://schemas.openxmlformats.org/officeDocument/2006/relationships/hyperlink" Target="mailto:PreventSW@avonandsomerset.police.uk" TargetMode="External"/><Relationship Id="rId48"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7FD4DB35EC0140910080D94138E4FA" ma:contentTypeVersion="12" ma:contentTypeDescription="Create a new document." ma:contentTypeScope="" ma:versionID="5c47e6facd679afab1cd1b7abc47a3a5">
  <xsd:schema xmlns:xsd="http://www.w3.org/2001/XMLSchema" xmlns:xs="http://www.w3.org/2001/XMLSchema" xmlns:p="http://schemas.microsoft.com/office/2006/metadata/properties" xmlns:ns2="a4b236cc-75b6-41fc-9630-bf33a9fdf7a4" xmlns:ns3="038ff7c0-7f07-4147-a3f3-58d83cfec466" targetNamespace="http://schemas.microsoft.com/office/2006/metadata/properties" ma:root="true" ma:fieldsID="c71e8f9fefa80515e73a0b89ea2a9ef8" ns2:_="" ns3:_="">
    <xsd:import namespace="a4b236cc-75b6-41fc-9630-bf33a9fdf7a4"/>
    <xsd:import namespace="038ff7c0-7f07-4147-a3f3-58d83cfec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236cc-75b6-41fc-9630-bf33a9fdf7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8ff7c0-7f07-4147-a3f3-58d83cfec4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454DD-92C7-4F98-8B60-0087AED27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236cc-75b6-41fc-9630-bf33a9fdf7a4"/>
    <ds:schemaRef ds:uri="038ff7c0-7f07-4147-a3f3-58d83cfec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CAB7BC-2596-4FE8-96E9-BE5ACC6F68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404835-A42E-4CC3-95D5-6D25A71B856C}">
  <ds:schemaRefs>
    <ds:schemaRef ds:uri="http://schemas.microsoft.com/sharepoint/v3/contenttype/forms"/>
  </ds:schemaRefs>
</ds:datastoreItem>
</file>

<file path=customXml/itemProps4.xml><?xml version="1.0" encoding="utf-8"?>
<ds:datastoreItem xmlns:ds="http://schemas.openxmlformats.org/officeDocument/2006/customXml" ds:itemID="{2FA7D7FC-DC70-4C70-8FA5-81EB6112B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29</Pages>
  <Words>7315</Words>
  <Characters>41700</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CHILD PROTECTION POLICY</vt:lpstr>
    </vt:vector>
  </TitlesOfParts>
  <Company>Hewlett-Packard Company</Company>
  <LinksUpToDate>false</LinksUpToDate>
  <CharactersWithSpaces>48918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 PROTECTION POLICY</dc:title>
  <dc:creator>BAND</dc:creator>
  <cp:lastModifiedBy>My Pc</cp:lastModifiedBy>
  <cp:revision>14</cp:revision>
  <cp:lastPrinted>2020-01-22T15:46:00Z</cp:lastPrinted>
  <dcterms:created xsi:type="dcterms:W3CDTF">2022-09-14T14:00:00Z</dcterms:created>
  <dcterms:modified xsi:type="dcterms:W3CDTF">2025-05-20T13:34:00Z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0x010100F37FD4DB35EC0140910080D94138E4FA</vt:lpwstr>
  </property>
</Properties>
</file>